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FEAA9B" w14:textId="77777777" w:rsidR="00DC2408" w:rsidRPr="00DC2408" w:rsidRDefault="00DC2408" w:rsidP="00DC2408">
      <w:pPr>
        <w:keepNext/>
        <w:keepLines/>
        <w:numPr>
          <w:ilvl w:val="0"/>
          <w:numId w:val="1"/>
        </w:numPr>
        <w:spacing w:after="0" w:line="240" w:lineRule="auto"/>
        <w:jc w:val="center"/>
        <w:outlineLvl w:val="0"/>
        <w:rPr>
          <w:rFonts w:ascii="黑体" w:eastAsia="黑体" w:hAnsi="黑体" w:cs="Times New Roman" w:hint="eastAsia"/>
          <w:b/>
          <w:bCs/>
          <w:kern w:val="44"/>
          <w:sz w:val="44"/>
          <w:szCs w:val="44"/>
          <w14:ligatures w14:val="none"/>
        </w:rPr>
      </w:pPr>
      <w:bookmarkStart w:id="0" w:name="_Toc190956612"/>
      <w:bookmarkStart w:id="1" w:name="_Toc308613868"/>
      <w:bookmarkStart w:id="2" w:name="_Toc336262104"/>
      <w:bookmarkStart w:id="3" w:name="_Hlk187757115"/>
      <w:r w:rsidRPr="00DC2408">
        <w:rPr>
          <w:rFonts w:ascii="黑体" w:eastAsia="黑体" w:hAnsi="黑体" w:cs="Times New Roman" w:hint="eastAsia"/>
          <w:b/>
          <w:bCs/>
          <w:kern w:val="44"/>
          <w:sz w:val="44"/>
          <w:szCs w:val="44"/>
          <w14:ligatures w14:val="none"/>
        </w:rPr>
        <w:t>招标项目需求</w:t>
      </w:r>
      <w:bookmarkEnd w:id="0"/>
    </w:p>
    <w:p w14:paraId="31E3EC7A" w14:textId="77777777" w:rsidR="00DC2408" w:rsidRPr="00DC2408" w:rsidRDefault="00DC2408" w:rsidP="00DC2408">
      <w:pPr>
        <w:widowControl/>
        <w:spacing w:after="0" w:line="360" w:lineRule="auto"/>
        <w:rPr>
          <w:rFonts w:ascii="Times New Roman" w:eastAsia="宋体" w:hAnsi="Times New Roman" w:cs="Times New Roman"/>
          <w:b/>
          <w:sz w:val="21"/>
          <w14:ligatures w14:val="none"/>
        </w:rPr>
      </w:pPr>
    </w:p>
    <w:bookmarkEnd w:id="1"/>
    <w:bookmarkEnd w:id="2"/>
    <w:p w14:paraId="0FF3DAF1" w14:textId="77777777" w:rsidR="00DC2408" w:rsidRPr="00DC2408" w:rsidRDefault="00DC2408" w:rsidP="00DC2408">
      <w:pPr>
        <w:widowControl/>
        <w:spacing w:after="0" w:line="360" w:lineRule="auto"/>
        <w:rPr>
          <w:rFonts w:ascii="Times New Roman" w:eastAsia="宋体" w:hAnsi="Times New Roman" w:cs="Times New Roman"/>
          <w:b/>
          <w:sz w:val="21"/>
          <w14:ligatures w14:val="none"/>
        </w:rPr>
      </w:pPr>
      <w:r w:rsidRPr="00DC2408">
        <w:rPr>
          <w:rFonts w:ascii="Times New Roman" w:eastAsia="宋体" w:hAnsi="Times New Roman" w:cs="Times New Roman" w:hint="eastAsia"/>
          <w:b/>
          <w:sz w:val="21"/>
          <w14:ligatures w14:val="none"/>
        </w:rPr>
        <w:t>一、货物清单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918"/>
        <w:gridCol w:w="2856"/>
        <w:gridCol w:w="437"/>
        <w:gridCol w:w="439"/>
        <w:gridCol w:w="795"/>
        <w:gridCol w:w="1275"/>
      </w:tblGrid>
      <w:tr w:rsidR="00DC2408" w:rsidRPr="00DC2408" w14:paraId="5C263224" w14:textId="77777777" w:rsidTr="00544855">
        <w:trPr>
          <w:trHeight w:val="20"/>
        </w:trPr>
        <w:tc>
          <w:tcPr>
            <w:tcW w:w="375" w:type="pct"/>
            <w:shd w:val="clear" w:color="auto" w:fill="auto"/>
            <w:vAlign w:val="center"/>
          </w:tcPr>
          <w:p w14:paraId="19230221" w14:textId="77777777" w:rsidR="00DC2408" w:rsidRPr="00DC2408" w:rsidRDefault="00DC2408" w:rsidP="00DC2408">
            <w:pPr>
              <w:widowControl/>
              <w:spacing w:after="0" w:line="360" w:lineRule="auto"/>
              <w:jc w:val="center"/>
              <w:textAlignment w:val="center"/>
              <w:rPr>
                <w:rFonts w:ascii="宋体" w:eastAsia="宋体" w:hAnsi="宋体" w:cs="宋体" w:hint="eastAsia"/>
                <w:b/>
                <w:bCs/>
                <w:sz w:val="21"/>
                <w:szCs w:val="21"/>
                <w14:ligatures w14:val="none"/>
              </w:rPr>
            </w:pPr>
            <w:r w:rsidRPr="00DC2408">
              <w:rPr>
                <w:rFonts w:ascii="宋体" w:eastAsia="宋体" w:hAnsi="宋体" w:cs="宋体" w:hint="eastAsia"/>
                <w:b/>
                <w:bCs/>
                <w:kern w:val="0"/>
                <w:sz w:val="21"/>
                <w:szCs w:val="21"/>
                <w14:ligatures w14:val="none"/>
              </w:rPr>
              <w:t>序号</w:t>
            </w:r>
          </w:p>
        </w:tc>
        <w:tc>
          <w:tcPr>
            <w:tcW w:w="1184" w:type="pct"/>
            <w:shd w:val="clear" w:color="auto" w:fill="auto"/>
            <w:vAlign w:val="center"/>
          </w:tcPr>
          <w:p w14:paraId="6F1576C4" w14:textId="77777777" w:rsidR="00DC2408" w:rsidRPr="00DC2408" w:rsidRDefault="00DC2408" w:rsidP="00DC2408">
            <w:pPr>
              <w:widowControl/>
              <w:spacing w:after="0" w:line="360" w:lineRule="auto"/>
              <w:jc w:val="center"/>
              <w:textAlignment w:val="center"/>
              <w:rPr>
                <w:rFonts w:ascii="宋体" w:eastAsia="宋体" w:hAnsi="宋体" w:cs="宋体" w:hint="eastAsia"/>
                <w:b/>
                <w:bCs/>
                <w:sz w:val="21"/>
                <w:szCs w:val="21"/>
                <w14:ligatures w14:val="none"/>
              </w:rPr>
            </w:pPr>
            <w:r w:rsidRPr="00DC2408">
              <w:rPr>
                <w:rFonts w:ascii="宋体" w:eastAsia="宋体" w:hAnsi="宋体" w:cs="宋体" w:hint="eastAsia"/>
                <w:b/>
                <w:bCs/>
                <w:kern w:val="0"/>
                <w:sz w:val="21"/>
                <w:szCs w:val="21"/>
                <w14:ligatures w14:val="none"/>
              </w:rPr>
              <w:t>货物名称（标的名称）</w:t>
            </w:r>
          </w:p>
        </w:tc>
        <w:tc>
          <w:tcPr>
            <w:tcW w:w="1586" w:type="pct"/>
          </w:tcPr>
          <w:p w14:paraId="257A21AF" w14:textId="77777777" w:rsidR="00DC2408" w:rsidRPr="00DC2408" w:rsidRDefault="00DC2408" w:rsidP="00DC2408">
            <w:pPr>
              <w:widowControl/>
              <w:spacing w:after="0" w:line="360" w:lineRule="auto"/>
              <w:jc w:val="center"/>
              <w:textAlignment w:val="center"/>
              <w:rPr>
                <w:rFonts w:ascii="宋体" w:eastAsia="宋体" w:hAnsi="宋体" w:cs="宋体" w:hint="eastAsia"/>
                <w:b/>
                <w:bCs/>
                <w:kern w:val="0"/>
                <w:sz w:val="21"/>
                <w:szCs w:val="21"/>
                <w14:ligatures w14:val="none"/>
              </w:rPr>
            </w:pPr>
            <w:r w:rsidRPr="00DC2408">
              <w:rPr>
                <w:rFonts w:ascii="宋体" w:eastAsia="宋体" w:hAnsi="宋体" w:cs="宋体" w:hint="eastAsia"/>
                <w:b/>
                <w:bCs/>
                <w:kern w:val="0"/>
                <w:sz w:val="21"/>
                <w:szCs w:val="21"/>
                <w14:ligatures w14:val="none"/>
              </w:rPr>
              <w:t>参考图片</w:t>
            </w:r>
          </w:p>
        </w:tc>
        <w:tc>
          <w:tcPr>
            <w:tcW w:w="291" w:type="pct"/>
            <w:shd w:val="clear" w:color="auto" w:fill="auto"/>
            <w:vAlign w:val="center"/>
          </w:tcPr>
          <w:p w14:paraId="596B0061" w14:textId="77777777" w:rsidR="00DC2408" w:rsidRPr="00DC2408" w:rsidRDefault="00DC2408" w:rsidP="00DC2408">
            <w:pPr>
              <w:widowControl/>
              <w:spacing w:after="0" w:line="360" w:lineRule="auto"/>
              <w:jc w:val="center"/>
              <w:textAlignment w:val="center"/>
              <w:rPr>
                <w:rFonts w:ascii="宋体" w:eastAsia="宋体" w:hAnsi="宋体" w:cs="宋体" w:hint="eastAsia"/>
                <w:b/>
                <w:bCs/>
                <w:sz w:val="21"/>
                <w:szCs w:val="21"/>
                <w14:ligatures w14:val="none"/>
              </w:rPr>
            </w:pPr>
            <w:r w:rsidRPr="00DC2408">
              <w:rPr>
                <w:rFonts w:ascii="宋体" w:eastAsia="宋体" w:hAnsi="宋体" w:cs="宋体" w:hint="eastAsia"/>
                <w:b/>
                <w:bCs/>
                <w:kern w:val="0"/>
                <w:sz w:val="21"/>
                <w:szCs w:val="21"/>
                <w14:ligatures w14:val="none"/>
              </w:rPr>
              <w:t>数量</w:t>
            </w:r>
          </w:p>
        </w:tc>
        <w:tc>
          <w:tcPr>
            <w:tcW w:w="292" w:type="pct"/>
            <w:shd w:val="clear" w:color="auto" w:fill="auto"/>
            <w:vAlign w:val="center"/>
          </w:tcPr>
          <w:p w14:paraId="78FA5FDA" w14:textId="77777777" w:rsidR="00DC2408" w:rsidRPr="00DC2408" w:rsidRDefault="00DC2408" w:rsidP="00DC2408">
            <w:pPr>
              <w:widowControl/>
              <w:spacing w:after="0" w:line="360" w:lineRule="auto"/>
              <w:jc w:val="center"/>
              <w:textAlignment w:val="center"/>
              <w:rPr>
                <w:rFonts w:ascii="宋体" w:eastAsia="宋体" w:hAnsi="宋体" w:cs="宋体" w:hint="eastAsia"/>
                <w:b/>
                <w:bCs/>
                <w:sz w:val="21"/>
                <w:szCs w:val="21"/>
                <w14:ligatures w14:val="none"/>
              </w:rPr>
            </w:pPr>
            <w:r w:rsidRPr="00DC2408">
              <w:rPr>
                <w:rFonts w:ascii="宋体" w:eastAsia="宋体" w:hAnsi="宋体" w:cs="宋体" w:hint="eastAsia"/>
                <w:b/>
                <w:bCs/>
                <w:kern w:val="0"/>
                <w:sz w:val="21"/>
                <w:szCs w:val="21"/>
                <w14:ligatures w14:val="none"/>
              </w:rPr>
              <w:t>单位</w:t>
            </w:r>
          </w:p>
        </w:tc>
        <w:tc>
          <w:tcPr>
            <w:tcW w:w="506" w:type="pct"/>
            <w:shd w:val="clear" w:color="auto" w:fill="auto"/>
            <w:vAlign w:val="center"/>
          </w:tcPr>
          <w:p w14:paraId="383C2D80" w14:textId="77777777" w:rsidR="00DC2408" w:rsidRPr="00DC2408" w:rsidRDefault="00DC2408" w:rsidP="00DC2408">
            <w:pPr>
              <w:widowControl/>
              <w:spacing w:after="0" w:line="360" w:lineRule="auto"/>
              <w:jc w:val="center"/>
              <w:textAlignment w:val="center"/>
              <w:rPr>
                <w:rFonts w:ascii="宋体" w:eastAsia="宋体" w:hAnsi="宋体" w:cs="宋体" w:hint="eastAsia"/>
                <w:b/>
                <w:bCs/>
                <w:sz w:val="21"/>
                <w:szCs w:val="21"/>
                <w14:ligatures w14:val="none"/>
              </w:rPr>
            </w:pPr>
            <w:r w:rsidRPr="00DC2408">
              <w:rPr>
                <w:rFonts w:ascii="宋体" w:eastAsia="宋体" w:hAnsi="宋体" w:cs="宋体" w:hint="eastAsia"/>
                <w:b/>
                <w:bCs/>
                <w:kern w:val="0"/>
                <w:sz w:val="21"/>
                <w:szCs w:val="21"/>
                <w14:ligatures w14:val="none"/>
              </w:rPr>
              <w:t>备注</w:t>
            </w:r>
          </w:p>
        </w:tc>
        <w:tc>
          <w:tcPr>
            <w:tcW w:w="766" w:type="pct"/>
            <w:shd w:val="clear" w:color="auto" w:fill="auto"/>
            <w:vAlign w:val="center"/>
          </w:tcPr>
          <w:p w14:paraId="77AA525A" w14:textId="77777777" w:rsidR="00DC2408" w:rsidRPr="00DC2408" w:rsidRDefault="00DC2408" w:rsidP="00DC2408">
            <w:pPr>
              <w:widowControl/>
              <w:spacing w:after="0" w:line="360" w:lineRule="auto"/>
              <w:jc w:val="center"/>
              <w:textAlignment w:val="center"/>
              <w:rPr>
                <w:rFonts w:ascii="宋体" w:eastAsia="宋体" w:hAnsi="宋体" w:cs="宋体" w:hint="eastAsia"/>
                <w:b/>
                <w:bCs/>
                <w:sz w:val="21"/>
                <w:szCs w:val="21"/>
                <w14:ligatures w14:val="none"/>
              </w:rPr>
            </w:pPr>
            <w:r w:rsidRPr="00DC2408">
              <w:rPr>
                <w:rFonts w:ascii="宋体" w:eastAsia="宋体" w:hAnsi="宋体" w:cs="宋体" w:hint="eastAsia"/>
                <w:b/>
                <w:bCs/>
                <w:kern w:val="0"/>
                <w:sz w:val="21"/>
                <w:szCs w:val="21"/>
                <w14:ligatures w14:val="none"/>
              </w:rPr>
              <w:t>预算金额（元）</w:t>
            </w:r>
          </w:p>
        </w:tc>
      </w:tr>
      <w:tr w:rsidR="00DC2408" w:rsidRPr="00DC2408" w14:paraId="55C688CF" w14:textId="77777777" w:rsidTr="00544855">
        <w:trPr>
          <w:trHeight w:val="2080"/>
        </w:trPr>
        <w:tc>
          <w:tcPr>
            <w:tcW w:w="375" w:type="pct"/>
            <w:shd w:val="clear" w:color="auto" w:fill="auto"/>
            <w:vAlign w:val="center"/>
          </w:tcPr>
          <w:p w14:paraId="405E7B33"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kern w:val="0"/>
                <w:sz w:val="21"/>
                <w:szCs w:val="21"/>
                <w14:ligatures w14:val="none"/>
              </w:rPr>
              <w:t>1</w:t>
            </w:r>
          </w:p>
        </w:tc>
        <w:tc>
          <w:tcPr>
            <w:tcW w:w="1184" w:type="pct"/>
            <w:shd w:val="clear" w:color="auto" w:fill="auto"/>
            <w:vAlign w:val="center"/>
          </w:tcPr>
          <w:p w14:paraId="03A9317E"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color w:val="000000"/>
                <w:kern w:val="0"/>
                <w:sz w:val="21"/>
                <w:szCs w:val="21"/>
                <w:lang w:bidi="ar"/>
                <w14:ligatures w14:val="none"/>
              </w:rPr>
              <w:t>入门区鞋柜</w:t>
            </w:r>
          </w:p>
        </w:tc>
        <w:tc>
          <w:tcPr>
            <w:tcW w:w="1586" w:type="pct"/>
            <w:vAlign w:val="center"/>
          </w:tcPr>
          <w:p w14:paraId="0CDC59B6"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Times New Roman" w:eastAsia="宋体" w:hAnsi="Times New Roman" w:cs="Times New Roman"/>
                <w:noProof/>
                <w:sz w:val="21"/>
                <w14:ligatures w14:val="none"/>
              </w:rPr>
              <w:drawing>
                <wp:anchor distT="0" distB="0" distL="114300" distR="114300" simplePos="0" relativeHeight="251659264" behindDoc="0" locked="0" layoutInCell="1" allowOverlap="1" wp14:anchorId="4E780857" wp14:editId="6DE4C2D3">
                  <wp:simplePos x="0" y="0"/>
                  <wp:positionH relativeFrom="column">
                    <wp:posOffset>-24130</wp:posOffset>
                  </wp:positionH>
                  <wp:positionV relativeFrom="paragraph">
                    <wp:posOffset>45085</wp:posOffset>
                  </wp:positionV>
                  <wp:extent cx="1674495" cy="1052195"/>
                  <wp:effectExtent l="0" t="0" r="1905" b="14605"/>
                  <wp:wrapNone/>
                  <wp:docPr id="18297550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1674495" cy="1052195"/>
                          </a:xfrm>
                          <a:prstGeom prst="rect">
                            <a:avLst/>
                          </a:prstGeom>
                          <a:noFill/>
                          <a:ln w="9525">
                            <a:noFill/>
                          </a:ln>
                        </pic:spPr>
                      </pic:pic>
                    </a:graphicData>
                  </a:graphic>
                </wp:anchor>
              </w:drawing>
            </w:r>
            <w:r w:rsidRPr="00DC2408">
              <w:rPr>
                <w:rFonts w:ascii="Times New Roman" w:eastAsia="宋体" w:hAnsi="Times New Roman" w:cs="Times New Roman"/>
                <w:noProof/>
                <w:sz w:val="21"/>
                <w14:ligatures w14:val="none"/>
              </w:rPr>
              <w:drawing>
                <wp:anchor distT="0" distB="0" distL="114300" distR="114300" simplePos="0" relativeHeight="251660288" behindDoc="0" locked="0" layoutInCell="1" allowOverlap="1" wp14:anchorId="7C1314F4" wp14:editId="0317E209">
                  <wp:simplePos x="0" y="0"/>
                  <wp:positionH relativeFrom="column">
                    <wp:posOffset>298450</wp:posOffset>
                  </wp:positionH>
                  <wp:positionV relativeFrom="paragraph">
                    <wp:posOffset>8903970</wp:posOffset>
                  </wp:positionV>
                  <wp:extent cx="645160" cy="1022350"/>
                  <wp:effectExtent l="0" t="0" r="15240" b="19050"/>
                  <wp:wrapNone/>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8"/>
                          <a:stretch>
                            <a:fillRect/>
                          </a:stretch>
                        </pic:blipFill>
                        <pic:spPr>
                          <a:xfrm>
                            <a:off x="0" y="0"/>
                            <a:ext cx="645160" cy="1022350"/>
                          </a:xfrm>
                          <a:prstGeom prst="rect">
                            <a:avLst/>
                          </a:prstGeom>
                          <a:noFill/>
                          <a:ln w="9525">
                            <a:noFill/>
                          </a:ln>
                        </pic:spPr>
                      </pic:pic>
                    </a:graphicData>
                  </a:graphic>
                </wp:anchor>
              </w:drawing>
            </w:r>
          </w:p>
        </w:tc>
        <w:tc>
          <w:tcPr>
            <w:tcW w:w="291" w:type="pct"/>
            <w:shd w:val="clear" w:color="auto" w:fill="auto"/>
            <w:vAlign w:val="center"/>
          </w:tcPr>
          <w:p w14:paraId="7C6A51A9"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color w:val="000000"/>
                <w:kern w:val="0"/>
                <w:sz w:val="21"/>
                <w:szCs w:val="21"/>
                <w:lang w:bidi="ar"/>
                <w14:ligatures w14:val="none"/>
              </w:rPr>
              <w:t>1</w:t>
            </w:r>
          </w:p>
        </w:tc>
        <w:tc>
          <w:tcPr>
            <w:tcW w:w="292" w:type="pct"/>
            <w:shd w:val="clear" w:color="auto" w:fill="auto"/>
            <w:vAlign w:val="center"/>
          </w:tcPr>
          <w:p w14:paraId="15CBC997"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color w:val="000000"/>
                <w:kern w:val="0"/>
                <w:sz w:val="21"/>
                <w:szCs w:val="21"/>
                <w:lang w:bidi="ar"/>
                <w14:ligatures w14:val="none"/>
              </w:rPr>
              <w:t>件</w:t>
            </w:r>
          </w:p>
        </w:tc>
        <w:tc>
          <w:tcPr>
            <w:tcW w:w="506" w:type="pct"/>
            <w:shd w:val="clear" w:color="auto" w:fill="auto"/>
            <w:vAlign w:val="center"/>
          </w:tcPr>
          <w:p w14:paraId="46016FCF" w14:textId="77777777" w:rsidR="00DC2408" w:rsidRPr="00DC2408" w:rsidRDefault="00DC2408" w:rsidP="00DC2408">
            <w:pPr>
              <w:widowControl/>
              <w:spacing w:after="0" w:line="360" w:lineRule="auto"/>
              <w:jc w:val="center"/>
              <w:textAlignment w:val="center"/>
              <w:rPr>
                <w:rFonts w:ascii="宋体" w:eastAsia="宋体" w:hAnsi="宋体" w:cs="宋体" w:hint="eastAsia"/>
                <w:b/>
                <w:bCs/>
                <w:sz w:val="21"/>
                <w:szCs w:val="21"/>
                <w14:ligatures w14:val="none"/>
              </w:rPr>
            </w:pPr>
            <w:r w:rsidRPr="00DC2408">
              <w:rPr>
                <w:rFonts w:ascii="宋体" w:eastAsia="宋体" w:hAnsi="宋体" w:cs="宋体" w:hint="eastAsia"/>
                <w:b/>
                <w:bCs/>
                <w:kern w:val="0"/>
                <w:sz w:val="21"/>
                <w:szCs w:val="21"/>
                <w14:ligatures w14:val="none"/>
              </w:rPr>
              <w:t>拒绝进口</w:t>
            </w:r>
          </w:p>
        </w:tc>
        <w:tc>
          <w:tcPr>
            <w:tcW w:w="766" w:type="pct"/>
            <w:vMerge w:val="restart"/>
            <w:shd w:val="clear" w:color="auto" w:fill="auto"/>
            <w:vAlign w:val="center"/>
          </w:tcPr>
          <w:p w14:paraId="402B3CC1" w14:textId="77777777" w:rsidR="00DC2408" w:rsidRPr="00DC2408" w:rsidRDefault="00DC2408" w:rsidP="00DC2408">
            <w:pPr>
              <w:spacing w:after="0" w:line="360" w:lineRule="auto"/>
              <w:jc w:val="center"/>
              <w:rPr>
                <w:rFonts w:ascii="宋体" w:eastAsia="宋体" w:hAnsi="宋体" w:cs="宋体" w:hint="eastAsia"/>
                <w:b/>
                <w:bCs/>
                <w:sz w:val="21"/>
                <w:szCs w:val="21"/>
                <w14:ligatures w14:val="none"/>
              </w:rPr>
            </w:pPr>
            <w:r w:rsidRPr="00DC2408">
              <w:rPr>
                <w:rFonts w:ascii="宋体" w:eastAsia="宋体" w:hAnsi="宋体" w:cs="宋体" w:hint="eastAsia"/>
                <w:b/>
                <w:bCs/>
                <w:sz w:val="21"/>
                <w:szCs w:val="21"/>
                <w14:ligatures w14:val="none"/>
              </w:rPr>
              <w:t>180,000.00</w:t>
            </w:r>
          </w:p>
        </w:tc>
      </w:tr>
      <w:tr w:rsidR="00DC2408" w:rsidRPr="00DC2408" w14:paraId="18A0EBB2" w14:textId="77777777" w:rsidTr="00544855">
        <w:trPr>
          <w:trHeight w:val="1840"/>
        </w:trPr>
        <w:tc>
          <w:tcPr>
            <w:tcW w:w="375" w:type="pct"/>
            <w:shd w:val="clear" w:color="auto" w:fill="auto"/>
            <w:vAlign w:val="center"/>
          </w:tcPr>
          <w:p w14:paraId="3C7B5F17"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kern w:val="0"/>
                <w:sz w:val="21"/>
                <w:szCs w:val="21"/>
                <w14:ligatures w14:val="none"/>
              </w:rPr>
              <w:t>2</w:t>
            </w:r>
          </w:p>
        </w:tc>
        <w:tc>
          <w:tcPr>
            <w:tcW w:w="1184" w:type="pct"/>
            <w:shd w:val="clear" w:color="auto" w:fill="auto"/>
            <w:vAlign w:val="center"/>
          </w:tcPr>
          <w:p w14:paraId="63FBD2CA"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color w:val="000000"/>
                <w:kern w:val="0"/>
                <w:sz w:val="21"/>
                <w:szCs w:val="21"/>
                <w:lang w:bidi="ar"/>
                <w14:ligatures w14:val="none"/>
              </w:rPr>
              <w:t>戏服展示架</w:t>
            </w:r>
          </w:p>
        </w:tc>
        <w:tc>
          <w:tcPr>
            <w:tcW w:w="1586" w:type="pct"/>
            <w:vAlign w:val="center"/>
          </w:tcPr>
          <w:p w14:paraId="4ED27CA1"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Times New Roman" w:eastAsia="宋体" w:hAnsi="Times New Roman" w:cs="Times New Roman"/>
                <w:noProof/>
                <w:sz w:val="21"/>
                <w14:ligatures w14:val="none"/>
              </w:rPr>
              <w:drawing>
                <wp:anchor distT="0" distB="0" distL="114300" distR="114300" simplePos="0" relativeHeight="251661312" behindDoc="0" locked="0" layoutInCell="1" allowOverlap="1" wp14:anchorId="46471D74" wp14:editId="3141CF19">
                  <wp:simplePos x="0" y="0"/>
                  <wp:positionH relativeFrom="column">
                    <wp:posOffset>342265</wp:posOffset>
                  </wp:positionH>
                  <wp:positionV relativeFrom="paragraph">
                    <wp:posOffset>0</wp:posOffset>
                  </wp:positionV>
                  <wp:extent cx="1016635" cy="1012190"/>
                  <wp:effectExtent l="0" t="0" r="24765" b="3810"/>
                  <wp:wrapNone/>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a:stretch>
                            <a:fillRect/>
                          </a:stretch>
                        </pic:blipFill>
                        <pic:spPr>
                          <a:xfrm>
                            <a:off x="0" y="0"/>
                            <a:ext cx="1016635" cy="1012190"/>
                          </a:xfrm>
                          <a:prstGeom prst="rect">
                            <a:avLst/>
                          </a:prstGeom>
                          <a:noFill/>
                          <a:ln w="9525">
                            <a:noFill/>
                          </a:ln>
                        </pic:spPr>
                      </pic:pic>
                    </a:graphicData>
                  </a:graphic>
                </wp:anchor>
              </w:drawing>
            </w:r>
          </w:p>
        </w:tc>
        <w:tc>
          <w:tcPr>
            <w:tcW w:w="291" w:type="pct"/>
            <w:shd w:val="clear" w:color="auto" w:fill="auto"/>
            <w:vAlign w:val="center"/>
          </w:tcPr>
          <w:p w14:paraId="7C03FFE1"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color w:val="000000"/>
                <w:kern w:val="0"/>
                <w:sz w:val="21"/>
                <w:szCs w:val="21"/>
                <w:lang w:bidi="ar"/>
                <w14:ligatures w14:val="none"/>
              </w:rPr>
              <w:t>1</w:t>
            </w:r>
          </w:p>
        </w:tc>
        <w:tc>
          <w:tcPr>
            <w:tcW w:w="292" w:type="pct"/>
            <w:shd w:val="clear" w:color="auto" w:fill="auto"/>
            <w:vAlign w:val="center"/>
          </w:tcPr>
          <w:p w14:paraId="407C614F"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color w:val="000000"/>
                <w:kern w:val="0"/>
                <w:sz w:val="21"/>
                <w:szCs w:val="21"/>
                <w:lang w:bidi="ar"/>
                <w14:ligatures w14:val="none"/>
              </w:rPr>
              <w:t>件</w:t>
            </w:r>
          </w:p>
        </w:tc>
        <w:tc>
          <w:tcPr>
            <w:tcW w:w="506" w:type="pct"/>
            <w:shd w:val="clear" w:color="auto" w:fill="auto"/>
            <w:vAlign w:val="center"/>
          </w:tcPr>
          <w:p w14:paraId="7EADF63A" w14:textId="77777777" w:rsidR="00DC2408" w:rsidRPr="00DC2408" w:rsidRDefault="00DC2408" w:rsidP="00DC2408">
            <w:pPr>
              <w:widowControl/>
              <w:spacing w:after="0" w:line="360" w:lineRule="auto"/>
              <w:jc w:val="center"/>
              <w:textAlignment w:val="center"/>
              <w:rPr>
                <w:rFonts w:ascii="宋体" w:eastAsia="宋体" w:hAnsi="宋体" w:cs="宋体" w:hint="eastAsia"/>
                <w:b/>
                <w:bCs/>
                <w:sz w:val="21"/>
                <w:szCs w:val="21"/>
                <w14:ligatures w14:val="none"/>
              </w:rPr>
            </w:pPr>
            <w:r w:rsidRPr="00DC2408">
              <w:rPr>
                <w:rFonts w:ascii="宋体" w:eastAsia="宋体" w:hAnsi="宋体" w:cs="宋体" w:hint="eastAsia"/>
                <w:b/>
                <w:bCs/>
                <w:kern w:val="0"/>
                <w:sz w:val="21"/>
                <w:szCs w:val="21"/>
                <w14:ligatures w14:val="none"/>
              </w:rPr>
              <w:t>拒绝进口</w:t>
            </w:r>
          </w:p>
        </w:tc>
        <w:tc>
          <w:tcPr>
            <w:tcW w:w="766" w:type="pct"/>
            <w:vMerge/>
            <w:shd w:val="clear" w:color="auto" w:fill="auto"/>
            <w:vAlign w:val="center"/>
          </w:tcPr>
          <w:p w14:paraId="72CC09CD" w14:textId="77777777" w:rsidR="00DC2408" w:rsidRPr="00DC2408" w:rsidRDefault="00DC2408" w:rsidP="00DC2408">
            <w:pPr>
              <w:spacing w:after="0" w:line="360" w:lineRule="auto"/>
              <w:jc w:val="center"/>
              <w:rPr>
                <w:rFonts w:ascii="宋体" w:eastAsia="宋体" w:hAnsi="宋体" w:cs="宋体" w:hint="eastAsia"/>
                <w:b/>
                <w:bCs/>
                <w:sz w:val="21"/>
                <w:szCs w:val="21"/>
                <w14:ligatures w14:val="none"/>
              </w:rPr>
            </w:pPr>
          </w:p>
        </w:tc>
      </w:tr>
      <w:tr w:rsidR="00DC2408" w:rsidRPr="00DC2408" w14:paraId="6A3E098E" w14:textId="77777777" w:rsidTr="00544855">
        <w:trPr>
          <w:trHeight w:val="2107"/>
        </w:trPr>
        <w:tc>
          <w:tcPr>
            <w:tcW w:w="375" w:type="pct"/>
            <w:shd w:val="clear" w:color="auto" w:fill="auto"/>
            <w:vAlign w:val="center"/>
          </w:tcPr>
          <w:p w14:paraId="707EC6A1"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kern w:val="0"/>
                <w:sz w:val="21"/>
                <w:szCs w:val="21"/>
                <w14:ligatures w14:val="none"/>
              </w:rPr>
              <w:t>3</w:t>
            </w:r>
          </w:p>
        </w:tc>
        <w:tc>
          <w:tcPr>
            <w:tcW w:w="1184" w:type="pct"/>
            <w:shd w:val="clear" w:color="auto" w:fill="auto"/>
            <w:vAlign w:val="center"/>
          </w:tcPr>
          <w:p w14:paraId="4A970CD1"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color w:val="000000"/>
                <w:kern w:val="0"/>
                <w:sz w:val="21"/>
                <w:szCs w:val="21"/>
                <w:lang w:bidi="ar"/>
                <w14:ligatures w14:val="none"/>
              </w:rPr>
              <w:t>戏服展示台</w:t>
            </w:r>
          </w:p>
        </w:tc>
        <w:tc>
          <w:tcPr>
            <w:tcW w:w="1586" w:type="pct"/>
            <w:vAlign w:val="center"/>
          </w:tcPr>
          <w:p w14:paraId="1FD3915C"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Times New Roman" w:eastAsia="宋体" w:hAnsi="Times New Roman" w:cs="Times New Roman"/>
                <w:noProof/>
                <w:sz w:val="21"/>
                <w14:ligatures w14:val="none"/>
              </w:rPr>
              <w:drawing>
                <wp:anchor distT="0" distB="0" distL="114300" distR="114300" simplePos="0" relativeHeight="251662336" behindDoc="0" locked="0" layoutInCell="1" allowOverlap="1" wp14:anchorId="44B2C866" wp14:editId="19BED47D">
                  <wp:simplePos x="0" y="0"/>
                  <wp:positionH relativeFrom="column">
                    <wp:posOffset>202565</wp:posOffset>
                  </wp:positionH>
                  <wp:positionV relativeFrom="paragraph">
                    <wp:posOffset>48895</wp:posOffset>
                  </wp:positionV>
                  <wp:extent cx="1327150" cy="1122680"/>
                  <wp:effectExtent l="0" t="0" r="19050" b="20320"/>
                  <wp:wrapNone/>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0"/>
                          <a:stretch>
                            <a:fillRect/>
                          </a:stretch>
                        </pic:blipFill>
                        <pic:spPr>
                          <a:xfrm>
                            <a:off x="0" y="0"/>
                            <a:ext cx="1327150" cy="1122680"/>
                          </a:xfrm>
                          <a:prstGeom prst="rect">
                            <a:avLst/>
                          </a:prstGeom>
                          <a:noFill/>
                          <a:ln w="9525">
                            <a:noFill/>
                          </a:ln>
                        </pic:spPr>
                      </pic:pic>
                    </a:graphicData>
                  </a:graphic>
                  <wp14:sizeRelH relativeFrom="margin">
                    <wp14:pctWidth>0</wp14:pctWidth>
                  </wp14:sizeRelH>
                  <wp14:sizeRelV relativeFrom="margin">
                    <wp14:pctHeight>0</wp14:pctHeight>
                  </wp14:sizeRelV>
                </wp:anchor>
              </w:drawing>
            </w:r>
          </w:p>
        </w:tc>
        <w:tc>
          <w:tcPr>
            <w:tcW w:w="291" w:type="pct"/>
            <w:shd w:val="clear" w:color="auto" w:fill="auto"/>
            <w:vAlign w:val="center"/>
          </w:tcPr>
          <w:p w14:paraId="127C2B53"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color w:val="000000"/>
                <w:kern w:val="0"/>
                <w:sz w:val="21"/>
                <w:szCs w:val="21"/>
                <w:lang w:bidi="ar"/>
                <w14:ligatures w14:val="none"/>
              </w:rPr>
              <w:t>1</w:t>
            </w:r>
          </w:p>
        </w:tc>
        <w:tc>
          <w:tcPr>
            <w:tcW w:w="292" w:type="pct"/>
            <w:shd w:val="clear" w:color="auto" w:fill="auto"/>
            <w:vAlign w:val="center"/>
          </w:tcPr>
          <w:p w14:paraId="4096CBC5"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color w:val="000000"/>
                <w:kern w:val="0"/>
                <w:sz w:val="21"/>
                <w:szCs w:val="21"/>
                <w:lang w:bidi="ar"/>
                <w14:ligatures w14:val="none"/>
              </w:rPr>
              <w:t>件</w:t>
            </w:r>
          </w:p>
        </w:tc>
        <w:tc>
          <w:tcPr>
            <w:tcW w:w="506" w:type="pct"/>
            <w:shd w:val="clear" w:color="auto" w:fill="auto"/>
            <w:vAlign w:val="center"/>
          </w:tcPr>
          <w:p w14:paraId="74141C61" w14:textId="77777777" w:rsidR="00DC2408" w:rsidRPr="00DC2408" w:rsidRDefault="00DC2408" w:rsidP="00DC2408">
            <w:pPr>
              <w:widowControl/>
              <w:spacing w:after="0" w:line="360" w:lineRule="auto"/>
              <w:jc w:val="center"/>
              <w:textAlignment w:val="center"/>
              <w:rPr>
                <w:rFonts w:ascii="宋体" w:eastAsia="宋体" w:hAnsi="宋体" w:cs="宋体" w:hint="eastAsia"/>
                <w:b/>
                <w:bCs/>
                <w:sz w:val="21"/>
                <w:szCs w:val="21"/>
                <w14:ligatures w14:val="none"/>
              </w:rPr>
            </w:pPr>
            <w:r w:rsidRPr="00DC2408">
              <w:rPr>
                <w:rFonts w:ascii="宋体" w:eastAsia="宋体" w:hAnsi="宋体" w:cs="宋体" w:hint="eastAsia"/>
                <w:b/>
                <w:bCs/>
                <w:kern w:val="0"/>
                <w:sz w:val="21"/>
                <w:szCs w:val="21"/>
                <w14:ligatures w14:val="none"/>
              </w:rPr>
              <w:t>拒绝进口</w:t>
            </w:r>
          </w:p>
        </w:tc>
        <w:tc>
          <w:tcPr>
            <w:tcW w:w="766" w:type="pct"/>
            <w:vMerge/>
            <w:shd w:val="clear" w:color="auto" w:fill="auto"/>
            <w:vAlign w:val="center"/>
          </w:tcPr>
          <w:p w14:paraId="4291B0F2" w14:textId="77777777" w:rsidR="00DC2408" w:rsidRPr="00DC2408" w:rsidRDefault="00DC2408" w:rsidP="00DC2408">
            <w:pPr>
              <w:spacing w:after="0" w:line="360" w:lineRule="auto"/>
              <w:jc w:val="center"/>
              <w:rPr>
                <w:rFonts w:ascii="宋体" w:eastAsia="宋体" w:hAnsi="宋体" w:cs="宋体" w:hint="eastAsia"/>
                <w:b/>
                <w:bCs/>
                <w:sz w:val="21"/>
                <w:szCs w:val="21"/>
                <w14:ligatures w14:val="none"/>
              </w:rPr>
            </w:pPr>
          </w:p>
        </w:tc>
      </w:tr>
      <w:tr w:rsidR="00DC2408" w:rsidRPr="00DC2408" w14:paraId="6D72FE1F" w14:textId="77777777" w:rsidTr="00544855">
        <w:trPr>
          <w:trHeight w:val="2110"/>
        </w:trPr>
        <w:tc>
          <w:tcPr>
            <w:tcW w:w="375" w:type="pct"/>
            <w:shd w:val="clear" w:color="auto" w:fill="auto"/>
            <w:vAlign w:val="center"/>
          </w:tcPr>
          <w:p w14:paraId="69017E06"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kern w:val="0"/>
                <w:sz w:val="21"/>
                <w:szCs w:val="21"/>
                <w14:ligatures w14:val="none"/>
              </w:rPr>
              <w:t>4</w:t>
            </w:r>
          </w:p>
        </w:tc>
        <w:tc>
          <w:tcPr>
            <w:tcW w:w="1184" w:type="pct"/>
            <w:shd w:val="clear" w:color="auto" w:fill="auto"/>
            <w:vAlign w:val="center"/>
          </w:tcPr>
          <w:p w14:paraId="794CAC87"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color w:val="000000"/>
                <w:kern w:val="0"/>
                <w:sz w:val="21"/>
                <w:szCs w:val="21"/>
                <w:lang w:bidi="ar"/>
                <w14:ligatures w14:val="none"/>
              </w:rPr>
              <w:t>舞台区落地屏风</w:t>
            </w:r>
          </w:p>
        </w:tc>
        <w:tc>
          <w:tcPr>
            <w:tcW w:w="1586" w:type="pct"/>
            <w:vAlign w:val="center"/>
          </w:tcPr>
          <w:p w14:paraId="0D83BD05"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Times New Roman" w:eastAsia="宋体" w:hAnsi="Times New Roman" w:cs="Times New Roman"/>
                <w:noProof/>
                <w:sz w:val="21"/>
                <w14:ligatures w14:val="none"/>
              </w:rPr>
              <w:drawing>
                <wp:anchor distT="0" distB="0" distL="114300" distR="114300" simplePos="0" relativeHeight="251663360" behindDoc="0" locked="0" layoutInCell="1" allowOverlap="1" wp14:anchorId="48EA744F" wp14:editId="657CDDAD">
                  <wp:simplePos x="0" y="0"/>
                  <wp:positionH relativeFrom="column">
                    <wp:posOffset>4445</wp:posOffset>
                  </wp:positionH>
                  <wp:positionV relativeFrom="paragraph">
                    <wp:posOffset>1905</wp:posOffset>
                  </wp:positionV>
                  <wp:extent cx="1640840" cy="1085215"/>
                  <wp:effectExtent l="0" t="0" r="10160" b="6985"/>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a:stretch>
                            <a:fillRect/>
                          </a:stretch>
                        </pic:blipFill>
                        <pic:spPr>
                          <a:xfrm>
                            <a:off x="0" y="0"/>
                            <a:ext cx="1640840" cy="1085215"/>
                          </a:xfrm>
                          <a:prstGeom prst="rect">
                            <a:avLst/>
                          </a:prstGeom>
                          <a:noFill/>
                          <a:ln w="9525">
                            <a:noFill/>
                          </a:ln>
                        </pic:spPr>
                      </pic:pic>
                    </a:graphicData>
                  </a:graphic>
                </wp:anchor>
              </w:drawing>
            </w:r>
          </w:p>
        </w:tc>
        <w:tc>
          <w:tcPr>
            <w:tcW w:w="291" w:type="pct"/>
            <w:shd w:val="clear" w:color="auto" w:fill="auto"/>
            <w:vAlign w:val="center"/>
          </w:tcPr>
          <w:p w14:paraId="11F7139B"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color w:val="000000"/>
                <w:kern w:val="0"/>
                <w:sz w:val="21"/>
                <w:szCs w:val="21"/>
                <w:lang w:bidi="ar"/>
                <w14:ligatures w14:val="none"/>
              </w:rPr>
              <w:t>1</w:t>
            </w:r>
          </w:p>
        </w:tc>
        <w:tc>
          <w:tcPr>
            <w:tcW w:w="292" w:type="pct"/>
            <w:shd w:val="clear" w:color="auto" w:fill="auto"/>
            <w:vAlign w:val="center"/>
          </w:tcPr>
          <w:p w14:paraId="4EB7C9EB"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color w:val="000000"/>
                <w:kern w:val="0"/>
                <w:sz w:val="21"/>
                <w:szCs w:val="21"/>
                <w:lang w:bidi="ar"/>
                <w14:ligatures w14:val="none"/>
              </w:rPr>
              <w:t>件</w:t>
            </w:r>
          </w:p>
        </w:tc>
        <w:tc>
          <w:tcPr>
            <w:tcW w:w="506" w:type="pct"/>
            <w:shd w:val="clear" w:color="auto" w:fill="auto"/>
            <w:vAlign w:val="center"/>
          </w:tcPr>
          <w:p w14:paraId="7BCA2771" w14:textId="77777777" w:rsidR="00DC2408" w:rsidRPr="00DC2408" w:rsidRDefault="00DC2408" w:rsidP="00DC2408">
            <w:pPr>
              <w:widowControl/>
              <w:spacing w:after="0" w:line="360" w:lineRule="auto"/>
              <w:jc w:val="center"/>
              <w:textAlignment w:val="center"/>
              <w:rPr>
                <w:rFonts w:ascii="宋体" w:eastAsia="宋体" w:hAnsi="宋体" w:cs="宋体" w:hint="eastAsia"/>
                <w:b/>
                <w:bCs/>
                <w:sz w:val="21"/>
                <w:szCs w:val="21"/>
                <w14:ligatures w14:val="none"/>
              </w:rPr>
            </w:pPr>
            <w:r w:rsidRPr="00DC2408">
              <w:rPr>
                <w:rFonts w:ascii="宋体" w:eastAsia="宋体" w:hAnsi="宋体" w:cs="宋体" w:hint="eastAsia"/>
                <w:b/>
                <w:bCs/>
                <w:kern w:val="0"/>
                <w:sz w:val="21"/>
                <w:szCs w:val="21"/>
                <w14:ligatures w14:val="none"/>
              </w:rPr>
              <w:t>拒绝进口</w:t>
            </w:r>
          </w:p>
        </w:tc>
        <w:tc>
          <w:tcPr>
            <w:tcW w:w="766" w:type="pct"/>
            <w:vMerge/>
            <w:shd w:val="clear" w:color="auto" w:fill="auto"/>
            <w:vAlign w:val="center"/>
          </w:tcPr>
          <w:p w14:paraId="1558098C" w14:textId="77777777" w:rsidR="00DC2408" w:rsidRPr="00DC2408" w:rsidRDefault="00DC2408" w:rsidP="00DC2408">
            <w:pPr>
              <w:spacing w:after="0" w:line="360" w:lineRule="auto"/>
              <w:jc w:val="center"/>
              <w:rPr>
                <w:rFonts w:ascii="宋体" w:eastAsia="宋体" w:hAnsi="宋体" w:cs="宋体" w:hint="eastAsia"/>
                <w:b/>
                <w:bCs/>
                <w:sz w:val="21"/>
                <w:szCs w:val="21"/>
                <w14:ligatures w14:val="none"/>
              </w:rPr>
            </w:pPr>
          </w:p>
        </w:tc>
      </w:tr>
      <w:tr w:rsidR="00DC2408" w:rsidRPr="00DC2408" w14:paraId="24A3CD82" w14:textId="77777777" w:rsidTr="00544855">
        <w:trPr>
          <w:trHeight w:val="3118"/>
        </w:trPr>
        <w:tc>
          <w:tcPr>
            <w:tcW w:w="375" w:type="pct"/>
            <w:shd w:val="clear" w:color="auto" w:fill="auto"/>
            <w:vAlign w:val="center"/>
          </w:tcPr>
          <w:p w14:paraId="6F8BE94A"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kern w:val="0"/>
                <w:sz w:val="21"/>
                <w:szCs w:val="21"/>
                <w14:ligatures w14:val="none"/>
              </w:rPr>
              <w:t>5</w:t>
            </w:r>
          </w:p>
        </w:tc>
        <w:tc>
          <w:tcPr>
            <w:tcW w:w="1184" w:type="pct"/>
            <w:shd w:val="clear" w:color="auto" w:fill="auto"/>
            <w:vAlign w:val="center"/>
          </w:tcPr>
          <w:p w14:paraId="6581A9CD"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color w:val="000000"/>
                <w:kern w:val="0"/>
                <w:sz w:val="21"/>
                <w:szCs w:val="21"/>
                <w:lang w:bidi="ar"/>
                <w14:ligatures w14:val="none"/>
              </w:rPr>
              <w:t>弧形坐榻</w:t>
            </w:r>
          </w:p>
        </w:tc>
        <w:tc>
          <w:tcPr>
            <w:tcW w:w="1586" w:type="pct"/>
            <w:vAlign w:val="center"/>
          </w:tcPr>
          <w:p w14:paraId="3A5C094C"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Times New Roman" w:eastAsia="宋体" w:hAnsi="Times New Roman" w:cs="Times New Roman"/>
                <w:noProof/>
                <w:sz w:val="21"/>
                <w14:ligatures w14:val="none"/>
              </w:rPr>
              <w:drawing>
                <wp:anchor distT="0" distB="0" distL="114300" distR="114300" simplePos="0" relativeHeight="251664384" behindDoc="0" locked="0" layoutInCell="1" allowOverlap="1" wp14:anchorId="02513408" wp14:editId="0045C5E4">
                  <wp:simplePos x="0" y="0"/>
                  <wp:positionH relativeFrom="column">
                    <wp:posOffset>33020</wp:posOffset>
                  </wp:positionH>
                  <wp:positionV relativeFrom="paragraph">
                    <wp:posOffset>54610</wp:posOffset>
                  </wp:positionV>
                  <wp:extent cx="1560830" cy="1553210"/>
                  <wp:effectExtent l="0" t="0" r="13970" b="21590"/>
                  <wp:wrapNone/>
                  <wp:docPr id="1156469028" name="图片 1156469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rcRect t="12550" b="13892"/>
                          <a:stretch>
                            <a:fillRect/>
                          </a:stretch>
                        </pic:blipFill>
                        <pic:spPr>
                          <a:xfrm>
                            <a:off x="0" y="0"/>
                            <a:ext cx="1560830" cy="1553210"/>
                          </a:xfrm>
                          <a:prstGeom prst="rect">
                            <a:avLst/>
                          </a:prstGeom>
                          <a:effectLst/>
                        </pic:spPr>
                      </pic:pic>
                    </a:graphicData>
                  </a:graphic>
                </wp:anchor>
              </w:drawing>
            </w:r>
          </w:p>
        </w:tc>
        <w:tc>
          <w:tcPr>
            <w:tcW w:w="291" w:type="pct"/>
            <w:shd w:val="clear" w:color="auto" w:fill="auto"/>
            <w:vAlign w:val="center"/>
          </w:tcPr>
          <w:p w14:paraId="77DD6AB1"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color w:val="000000"/>
                <w:kern w:val="0"/>
                <w:sz w:val="21"/>
                <w:szCs w:val="21"/>
                <w:lang w:bidi="ar"/>
                <w14:ligatures w14:val="none"/>
              </w:rPr>
              <w:t>2</w:t>
            </w:r>
          </w:p>
        </w:tc>
        <w:tc>
          <w:tcPr>
            <w:tcW w:w="292" w:type="pct"/>
            <w:shd w:val="clear" w:color="auto" w:fill="auto"/>
            <w:vAlign w:val="center"/>
          </w:tcPr>
          <w:p w14:paraId="04531073"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color w:val="000000"/>
                <w:kern w:val="0"/>
                <w:sz w:val="21"/>
                <w:szCs w:val="21"/>
                <w:lang w:bidi="ar"/>
                <w14:ligatures w14:val="none"/>
              </w:rPr>
              <w:t>件</w:t>
            </w:r>
          </w:p>
        </w:tc>
        <w:tc>
          <w:tcPr>
            <w:tcW w:w="506" w:type="pct"/>
            <w:shd w:val="clear" w:color="auto" w:fill="auto"/>
            <w:vAlign w:val="center"/>
          </w:tcPr>
          <w:p w14:paraId="01AAC0E8" w14:textId="77777777" w:rsidR="00DC2408" w:rsidRPr="00DC2408" w:rsidRDefault="00DC2408" w:rsidP="00DC2408">
            <w:pPr>
              <w:widowControl/>
              <w:spacing w:after="0" w:line="360" w:lineRule="auto"/>
              <w:jc w:val="center"/>
              <w:textAlignment w:val="center"/>
              <w:rPr>
                <w:rFonts w:ascii="宋体" w:eastAsia="宋体" w:hAnsi="宋体" w:cs="宋体" w:hint="eastAsia"/>
                <w:b/>
                <w:bCs/>
                <w:sz w:val="21"/>
                <w:szCs w:val="21"/>
                <w14:ligatures w14:val="none"/>
              </w:rPr>
            </w:pPr>
            <w:r w:rsidRPr="00DC2408">
              <w:rPr>
                <w:rFonts w:ascii="宋体" w:eastAsia="宋体" w:hAnsi="宋体" w:cs="宋体" w:hint="eastAsia"/>
                <w:b/>
                <w:bCs/>
                <w:kern w:val="0"/>
                <w:sz w:val="21"/>
                <w:szCs w:val="21"/>
                <w14:ligatures w14:val="none"/>
              </w:rPr>
              <w:t>拒绝进口</w:t>
            </w:r>
          </w:p>
        </w:tc>
        <w:tc>
          <w:tcPr>
            <w:tcW w:w="766" w:type="pct"/>
            <w:vMerge/>
            <w:shd w:val="clear" w:color="auto" w:fill="auto"/>
            <w:vAlign w:val="center"/>
          </w:tcPr>
          <w:p w14:paraId="0EB72F71" w14:textId="77777777" w:rsidR="00DC2408" w:rsidRPr="00DC2408" w:rsidRDefault="00DC2408" w:rsidP="00DC2408">
            <w:pPr>
              <w:spacing w:after="0" w:line="360" w:lineRule="auto"/>
              <w:jc w:val="center"/>
              <w:rPr>
                <w:rFonts w:ascii="宋体" w:eastAsia="宋体" w:hAnsi="宋体" w:cs="宋体" w:hint="eastAsia"/>
                <w:b/>
                <w:bCs/>
                <w:sz w:val="21"/>
                <w:szCs w:val="21"/>
                <w14:ligatures w14:val="none"/>
              </w:rPr>
            </w:pPr>
          </w:p>
        </w:tc>
      </w:tr>
      <w:tr w:rsidR="00DC2408" w:rsidRPr="00DC2408" w14:paraId="07047507" w14:textId="77777777" w:rsidTr="00544855">
        <w:trPr>
          <w:trHeight w:val="3109"/>
        </w:trPr>
        <w:tc>
          <w:tcPr>
            <w:tcW w:w="375" w:type="pct"/>
            <w:shd w:val="clear" w:color="auto" w:fill="auto"/>
            <w:vAlign w:val="center"/>
          </w:tcPr>
          <w:p w14:paraId="3B0FBB56"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kern w:val="0"/>
                <w:sz w:val="21"/>
                <w:szCs w:val="21"/>
                <w14:ligatures w14:val="none"/>
              </w:rPr>
              <w:lastRenderedPageBreak/>
              <w:t>6</w:t>
            </w:r>
          </w:p>
        </w:tc>
        <w:tc>
          <w:tcPr>
            <w:tcW w:w="1184" w:type="pct"/>
            <w:shd w:val="clear" w:color="auto" w:fill="auto"/>
            <w:vAlign w:val="center"/>
          </w:tcPr>
          <w:p w14:paraId="6592942D"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color w:val="000000"/>
                <w:kern w:val="0"/>
                <w:sz w:val="21"/>
                <w:szCs w:val="21"/>
                <w:lang w:bidi="ar"/>
                <w14:ligatures w14:val="none"/>
              </w:rPr>
              <w:t>衣柜</w:t>
            </w:r>
          </w:p>
        </w:tc>
        <w:tc>
          <w:tcPr>
            <w:tcW w:w="1586" w:type="pct"/>
            <w:vAlign w:val="center"/>
          </w:tcPr>
          <w:p w14:paraId="434B7C8E"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Times New Roman" w:eastAsia="宋体" w:hAnsi="Times New Roman" w:cs="Times New Roman"/>
                <w:noProof/>
                <w:sz w:val="21"/>
                <w14:ligatures w14:val="none"/>
              </w:rPr>
              <w:drawing>
                <wp:anchor distT="0" distB="0" distL="114300" distR="114300" simplePos="0" relativeHeight="251665408" behindDoc="0" locked="0" layoutInCell="1" allowOverlap="1" wp14:anchorId="0FC56B0A" wp14:editId="23A81361">
                  <wp:simplePos x="0" y="0"/>
                  <wp:positionH relativeFrom="column">
                    <wp:posOffset>-36195</wp:posOffset>
                  </wp:positionH>
                  <wp:positionV relativeFrom="paragraph">
                    <wp:posOffset>-33655</wp:posOffset>
                  </wp:positionV>
                  <wp:extent cx="1720850" cy="1323340"/>
                  <wp:effectExtent l="0" t="0" r="6350" b="22860"/>
                  <wp:wrapNone/>
                  <wp:docPr id="6" name="图片 17" descr="图片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descr="图片1 拷贝"/>
                          <pic:cNvPicPr>
                            <a:picLocks noChangeAspect="1"/>
                          </pic:cNvPicPr>
                        </pic:nvPicPr>
                        <pic:blipFill>
                          <a:blip r:embed="rId13"/>
                          <a:srcRect l="13330" t="19466" r="9104" b="15097"/>
                          <a:stretch>
                            <a:fillRect/>
                          </a:stretch>
                        </pic:blipFill>
                        <pic:spPr>
                          <a:xfrm>
                            <a:off x="0" y="0"/>
                            <a:ext cx="1720850" cy="1323340"/>
                          </a:xfrm>
                          <a:prstGeom prst="rect">
                            <a:avLst/>
                          </a:prstGeom>
                        </pic:spPr>
                      </pic:pic>
                    </a:graphicData>
                  </a:graphic>
                </wp:anchor>
              </w:drawing>
            </w:r>
          </w:p>
        </w:tc>
        <w:tc>
          <w:tcPr>
            <w:tcW w:w="291" w:type="pct"/>
            <w:shd w:val="clear" w:color="auto" w:fill="auto"/>
            <w:vAlign w:val="center"/>
          </w:tcPr>
          <w:p w14:paraId="41F6373E"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color w:val="000000"/>
                <w:kern w:val="0"/>
                <w:sz w:val="21"/>
                <w:szCs w:val="21"/>
                <w:lang w:bidi="ar"/>
                <w14:ligatures w14:val="none"/>
              </w:rPr>
              <w:t>1</w:t>
            </w:r>
          </w:p>
        </w:tc>
        <w:tc>
          <w:tcPr>
            <w:tcW w:w="292" w:type="pct"/>
            <w:shd w:val="clear" w:color="auto" w:fill="auto"/>
            <w:vAlign w:val="center"/>
          </w:tcPr>
          <w:p w14:paraId="1DB20F55"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color w:val="000000"/>
                <w:kern w:val="0"/>
                <w:sz w:val="21"/>
                <w:szCs w:val="21"/>
                <w:lang w:bidi="ar"/>
                <w14:ligatures w14:val="none"/>
              </w:rPr>
              <w:t>组</w:t>
            </w:r>
          </w:p>
        </w:tc>
        <w:tc>
          <w:tcPr>
            <w:tcW w:w="506" w:type="pct"/>
            <w:shd w:val="clear" w:color="auto" w:fill="auto"/>
            <w:vAlign w:val="center"/>
          </w:tcPr>
          <w:p w14:paraId="5302E022" w14:textId="77777777" w:rsidR="00DC2408" w:rsidRPr="00DC2408" w:rsidRDefault="00DC2408" w:rsidP="00DC2408">
            <w:pPr>
              <w:widowControl/>
              <w:spacing w:after="0" w:line="360" w:lineRule="auto"/>
              <w:jc w:val="center"/>
              <w:textAlignment w:val="center"/>
              <w:rPr>
                <w:rFonts w:ascii="宋体" w:eastAsia="宋体" w:hAnsi="宋体" w:cs="宋体" w:hint="eastAsia"/>
                <w:b/>
                <w:bCs/>
                <w:sz w:val="21"/>
                <w:szCs w:val="21"/>
                <w14:ligatures w14:val="none"/>
              </w:rPr>
            </w:pPr>
            <w:r w:rsidRPr="00DC2408">
              <w:rPr>
                <w:rFonts w:ascii="宋体" w:eastAsia="宋体" w:hAnsi="宋体" w:cs="宋体" w:hint="eastAsia"/>
                <w:b/>
                <w:bCs/>
                <w:kern w:val="0"/>
                <w:sz w:val="21"/>
                <w:szCs w:val="21"/>
                <w14:ligatures w14:val="none"/>
              </w:rPr>
              <w:t>拒绝进口</w:t>
            </w:r>
          </w:p>
        </w:tc>
        <w:tc>
          <w:tcPr>
            <w:tcW w:w="766" w:type="pct"/>
            <w:vMerge/>
            <w:shd w:val="clear" w:color="auto" w:fill="auto"/>
            <w:vAlign w:val="center"/>
          </w:tcPr>
          <w:p w14:paraId="305D514B" w14:textId="77777777" w:rsidR="00DC2408" w:rsidRPr="00DC2408" w:rsidRDefault="00DC2408" w:rsidP="00DC2408">
            <w:pPr>
              <w:spacing w:after="0" w:line="360" w:lineRule="auto"/>
              <w:jc w:val="center"/>
              <w:rPr>
                <w:rFonts w:ascii="宋体" w:eastAsia="宋体" w:hAnsi="宋体" w:cs="宋体" w:hint="eastAsia"/>
                <w:b/>
                <w:bCs/>
                <w:sz w:val="21"/>
                <w:szCs w:val="21"/>
                <w14:ligatures w14:val="none"/>
              </w:rPr>
            </w:pPr>
          </w:p>
        </w:tc>
      </w:tr>
      <w:tr w:rsidR="00DC2408" w:rsidRPr="00DC2408" w14:paraId="1C09F8E6" w14:textId="77777777" w:rsidTr="00544855">
        <w:trPr>
          <w:trHeight w:val="2684"/>
        </w:trPr>
        <w:tc>
          <w:tcPr>
            <w:tcW w:w="375" w:type="pct"/>
            <w:shd w:val="clear" w:color="auto" w:fill="auto"/>
            <w:vAlign w:val="center"/>
          </w:tcPr>
          <w:p w14:paraId="510A4BA8"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kern w:val="0"/>
                <w:sz w:val="21"/>
                <w:szCs w:val="21"/>
                <w14:ligatures w14:val="none"/>
              </w:rPr>
              <w:t>7</w:t>
            </w:r>
          </w:p>
        </w:tc>
        <w:tc>
          <w:tcPr>
            <w:tcW w:w="1184" w:type="pct"/>
            <w:shd w:val="clear" w:color="auto" w:fill="auto"/>
            <w:vAlign w:val="center"/>
          </w:tcPr>
          <w:p w14:paraId="13055C21"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color w:val="000000"/>
                <w:kern w:val="0"/>
                <w:sz w:val="21"/>
                <w:szCs w:val="21"/>
                <w:lang w:bidi="ar"/>
                <w14:ligatures w14:val="none"/>
              </w:rPr>
              <w:t>兵器架</w:t>
            </w:r>
          </w:p>
        </w:tc>
        <w:tc>
          <w:tcPr>
            <w:tcW w:w="1586" w:type="pct"/>
            <w:vAlign w:val="center"/>
          </w:tcPr>
          <w:p w14:paraId="4FAC0746"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Times New Roman" w:eastAsia="宋体" w:hAnsi="Times New Roman" w:cs="Times New Roman"/>
                <w:noProof/>
                <w:sz w:val="21"/>
                <w14:ligatures w14:val="none"/>
              </w:rPr>
              <w:drawing>
                <wp:anchor distT="0" distB="0" distL="114300" distR="114300" simplePos="0" relativeHeight="251666432" behindDoc="0" locked="0" layoutInCell="1" allowOverlap="1" wp14:anchorId="01FC3507" wp14:editId="438AF747">
                  <wp:simplePos x="0" y="0"/>
                  <wp:positionH relativeFrom="column">
                    <wp:posOffset>511810</wp:posOffset>
                  </wp:positionH>
                  <wp:positionV relativeFrom="paragraph">
                    <wp:posOffset>-30480</wp:posOffset>
                  </wp:positionV>
                  <wp:extent cx="673100" cy="1331595"/>
                  <wp:effectExtent l="0" t="0" r="12700" b="14605"/>
                  <wp:wrapNone/>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8"/>
                          <a:srcRect l="13249" t="5191" r="17141" b="8070"/>
                          <a:stretch>
                            <a:fillRect/>
                          </a:stretch>
                        </pic:blipFill>
                        <pic:spPr>
                          <a:xfrm>
                            <a:off x="0" y="0"/>
                            <a:ext cx="673100" cy="1331595"/>
                          </a:xfrm>
                          <a:prstGeom prst="rect">
                            <a:avLst/>
                          </a:prstGeom>
                          <a:noFill/>
                          <a:ln w="9525">
                            <a:noFill/>
                          </a:ln>
                        </pic:spPr>
                      </pic:pic>
                    </a:graphicData>
                  </a:graphic>
                </wp:anchor>
              </w:drawing>
            </w:r>
          </w:p>
        </w:tc>
        <w:tc>
          <w:tcPr>
            <w:tcW w:w="291" w:type="pct"/>
            <w:shd w:val="clear" w:color="auto" w:fill="auto"/>
            <w:vAlign w:val="center"/>
          </w:tcPr>
          <w:p w14:paraId="159FE57E"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color w:val="000000"/>
                <w:kern w:val="0"/>
                <w:sz w:val="21"/>
                <w:szCs w:val="21"/>
                <w:lang w:bidi="ar"/>
                <w14:ligatures w14:val="none"/>
              </w:rPr>
              <w:t>2</w:t>
            </w:r>
          </w:p>
        </w:tc>
        <w:tc>
          <w:tcPr>
            <w:tcW w:w="292" w:type="pct"/>
            <w:shd w:val="clear" w:color="auto" w:fill="auto"/>
            <w:vAlign w:val="center"/>
          </w:tcPr>
          <w:p w14:paraId="3233DD2E"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color w:val="000000"/>
                <w:kern w:val="0"/>
                <w:sz w:val="21"/>
                <w:szCs w:val="21"/>
                <w:lang w:bidi="ar"/>
                <w14:ligatures w14:val="none"/>
              </w:rPr>
              <w:t>个</w:t>
            </w:r>
          </w:p>
        </w:tc>
        <w:tc>
          <w:tcPr>
            <w:tcW w:w="506" w:type="pct"/>
            <w:shd w:val="clear" w:color="auto" w:fill="auto"/>
            <w:vAlign w:val="center"/>
          </w:tcPr>
          <w:p w14:paraId="0AB8EF5A" w14:textId="77777777" w:rsidR="00DC2408" w:rsidRPr="00DC2408" w:rsidRDefault="00DC2408" w:rsidP="00DC2408">
            <w:pPr>
              <w:widowControl/>
              <w:spacing w:after="0" w:line="360" w:lineRule="auto"/>
              <w:jc w:val="center"/>
              <w:textAlignment w:val="center"/>
              <w:rPr>
                <w:rFonts w:ascii="宋体" w:eastAsia="宋体" w:hAnsi="宋体" w:cs="宋体" w:hint="eastAsia"/>
                <w:b/>
                <w:bCs/>
                <w:sz w:val="21"/>
                <w:szCs w:val="21"/>
                <w14:ligatures w14:val="none"/>
              </w:rPr>
            </w:pPr>
            <w:r w:rsidRPr="00DC2408">
              <w:rPr>
                <w:rFonts w:ascii="宋体" w:eastAsia="宋体" w:hAnsi="宋体" w:cs="宋体" w:hint="eastAsia"/>
                <w:b/>
                <w:bCs/>
                <w:kern w:val="0"/>
                <w:sz w:val="21"/>
                <w:szCs w:val="21"/>
                <w14:ligatures w14:val="none"/>
              </w:rPr>
              <w:t>拒绝进口</w:t>
            </w:r>
          </w:p>
        </w:tc>
        <w:tc>
          <w:tcPr>
            <w:tcW w:w="766" w:type="pct"/>
            <w:vMerge/>
            <w:shd w:val="clear" w:color="auto" w:fill="auto"/>
            <w:vAlign w:val="center"/>
          </w:tcPr>
          <w:p w14:paraId="73C307AA" w14:textId="77777777" w:rsidR="00DC2408" w:rsidRPr="00DC2408" w:rsidRDefault="00DC2408" w:rsidP="00DC2408">
            <w:pPr>
              <w:spacing w:after="0" w:line="360" w:lineRule="auto"/>
              <w:jc w:val="center"/>
              <w:rPr>
                <w:rFonts w:ascii="宋体" w:eastAsia="宋体" w:hAnsi="宋体" w:cs="宋体" w:hint="eastAsia"/>
                <w:b/>
                <w:bCs/>
                <w:sz w:val="21"/>
                <w:szCs w:val="21"/>
                <w14:ligatures w14:val="none"/>
              </w:rPr>
            </w:pPr>
          </w:p>
        </w:tc>
      </w:tr>
      <w:tr w:rsidR="00DC2408" w:rsidRPr="00DC2408" w14:paraId="4BC04788" w14:textId="77777777" w:rsidTr="00544855">
        <w:trPr>
          <w:trHeight w:val="2822"/>
        </w:trPr>
        <w:tc>
          <w:tcPr>
            <w:tcW w:w="375" w:type="pct"/>
            <w:shd w:val="clear" w:color="auto" w:fill="auto"/>
            <w:vAlign w:val="center"/>
          </w:tcPr>
          <w:p w14:paraId="459E5803"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kern w:val="0"/>
                <w:sz w:val="21"/>
                <w:szCs w:val="21"/>
                <w14:ligatures w14:val="none"/>
              </w:rPr>
              <w:t>8</w:t>
            </w:r>
          </w:p>
        </w:tc>
        <w:tc>
          <w:tcPr>
            <w:tcW w:w="1184" w:type="pct"/>
            <w:shd w:val="clear" w:color="auto" w:fill="auto"/>
            <w:vAlign w:val="center"/>
          </w:tcPr>
          <w:p w14:paraId="66A3375D"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kern w:val="0"/>
                <w:sz w:val="21"/>
                <w:szCs w:val="21"/>
                <w14:ligatures w14:val="none"/>
              </w:rPr>
              <w:t>定制智能化双色温铝扣式灯盘</w:t>
            </w:r>
          </w:p>
        </w:tc>
        <w:tc>
          <w:tcPr>
            <w:tcW w:w="1586" w:type="pct"/>
            <w:vAlign w:val="center"/>
          </w:tcPr>
          <w:p w14:paraId="1E8FE78B"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Times New Roman" w:eastAsia="宋体" w:hAnsi="Times New Roman" w:cs="Times New Roman"/>
                <w:noProof/>
                <w:sz w:val="21"/>
                <w14:ligatures w14:val="none"/>
              </w:rPr>
              <w:drawing>
                <wp:anchor distT="0" distB="0" distL="114300" distR="114300" simplePos="0" relativeHeight="251667456" behindDoc="0" locked="0" layoutInCell="1" allowOverlap="1" wp14:anchorId="453D3F4E" wp14:editId="59B25C04">
                  <wp:simplePos x="0" y="0"/>
                  <wp:positionH relativeFrom="column">
                    <wp:posOffset>294005</wp:posOffset>
                  </wp:positionH>
                  <wp:positionV relativeFrom="paragraph">
                    <wp:posOffset>21590</wp:posOffset>
                  </wp:positionV>
                  <wp:extent cx="1022985" cy="1094740"/>
                  <wp:effectExtent l="0" t="0" r="18415" b="22860"/>
                  <wp:wrapNone/>
                  <wp:docPr id="5960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3" name="图片 56"/>
                          <pic:cNvPicPr>
                            <a:picLocks noChangeAspect="1"/>
                          </pic:cNvPicPr>
                        </pic:nvPicPr>
                        <pic:blipFill>
                          <a:blip r:embed="rId14"/>
                          <a:stretch>
                            <a:fillRect/>
                          </a:stretch>
                        </pic:blipFill>
                        <pic:spPr>
                          <a:xfrm>
                            <a:off x="0" y="0"/>
                            <a:ext cx="1022985" cy="1094740"/>
                          </a:xfrm>
                          <a:prstGeom prst="rect">
                            <a:avLst/>
                          </a:prstGeom>
                          <a:noFill/>
                          <a:ln w="9525">
                            <a:noFill/>
                          </a:ln>
                        </pic:spPr>
                      </pic:pic>
                    </a:graphicData>
                  </a:graphic>
                </wp:anchor>
              </w:drawing>
            </w:r>
          </w:p>
        </w:tc>
        <w:tc>
          <w:tcPr>
            <w:tcW w:w="291" w:type="pct"/>
            <w:shd w:val="clear" w:color="auto" w:fill="auto"/>
            <w:vAlign w:val="center"/>
          </w:tcPr>
          <w:p w14:paraId="11B28389"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kern w:val="0"/>
                <w:sz w:val="21"/>
                <w:szCs w:val="21"/>
                <w14:ligatures w14:val="none"/>
              </w:rPr>
              <w:t>12</w:t>
            </w:r>
          </w:p>
        </w:tc>
        <w:tc>
          <w:tcPr>
            <w:tcW w:w="292" w:type="pct"/>
            <w:shd w:val="clear" w:color="auto" w:fill="auto"/>
            <w:vAlign w:val="center"/>
          </w:tcPr>
          <w:p w14:paraId="086CCF8D"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kern w:val="0"/>
                <w:sz w:val="21"/>
                <w:szCs w:val="21"/>
                <w14:ligatures w14:val="none"/>
              </w:rPr>
              <w:t>套</w:t>
            </w:r>
          </w:p>
        </w:tc>
        <w:tc>
          <w:tcPr>
            <w:tcW w:w="506" w:type="pct"/>
            <w:shd w:val="clear" w:color="auto" w:fill="auto"/>
            <w:vAlign w:val="center"/>
          </w:tcPr>
          <w:p w14:paraId="51631137" w14:textId="77777777" w:rsidR="00DC2408" w:rsidRPr="00DC2408" w:rsidRDefault="00DC2408" w:rsidP="00DC2408">
            <w:pPr>
              <w:widowControl/>
              <w:spacing w:after="0" w:line="360" w:lineRule="auto"/>
              <w:jc w:val="center"/>
              <w:textAlignment w:val="center"/>
              <w:rPr>
                <w:rFonts w:ascii="宋体" w:eastAsia="宋体" w:hAnsi="宋体" w:cs="宋体" w:hint="eastAsia"/>
                <w:b/>
                <w:bCs/>
                <w:sz w:val="21"/>
                <w:szCs w:val="21"/>
                <w14:ligatures w14:val="none"/>
              </w:rPr>
            </w:pPr>
            <w:r w:rsidRPr="00DC2408">
              <w:rPr>
                <w:rFonts w:ascii="宋体" w:eastAsia="宋体" w:hAnsi="宋体" w:cs="宋体" w:hint="eastAsia"/>
                <w:b/>
                <w:bCs/>
                <w:kern w:val="0"/>
                <w:sz w:val="21"/>
                <w:szCs w:val="21"/>
                <w14:ligatures w14:val="none"/>
              </w:rPr>
              <w:t>拒绝进口</w:t>
            </w:r>
          </w:p>
        </w:tc>
        <w:tc>
          <w:tcPr>
            <w:tcW w:w="766" w:type="pct"/>
            <w:vMerge/>
            <w:shd w:val="clear" w:color="auto" w:fill="auto"/>
            <w:vAlign w:val="center"/>
          </w:tcPr>
          <w:p w14:paraId="60983F46" w14:textId="77777777" w:rsidR="00DC2408" w:rsidRPr="00DC2408" w:rsidRDefault="00DC2408" w:rsidP="00DC2408">
            <w:pPr>
              <w:spacing w:after="0" w:line="360" w:lineRule="auto"/>
              <w:jc w:val="center"/>
              <w:rPr>
                <w:rFonts w:ascii="宋体" w:eastAsia="宋体" w:hAnsi="宋体" w:cs="宋体" w:hint="eastAsia"/>
                <w:b/>
                <w:bCs/>
                <w:sz w:val="21"/>
                <w:szCs w:val="21"/>
                <w14:ligatures w14:val="none"/>
              </w:rPr>
            </w:pPr>
          </w:p>
        </w:tc>
      </w:tr>
      <w:tr w:rsidR="00DC2408" w:rsidRPr="00DC2408" w14:paraId="2A432084" w14:textId="77777777" w:rsidTr="00544855">
        <w:trPr>
          <w:trHeight w:val="2692"/>
        </w:trPr>
        <w:tc>
          <w:tcPr>
            <w:tcW w:w="375" w:type="pct"/>
            <w:shd w:val="clear" w:color="auto" w:fill="auto"/>
            <w:vAlign w:val="center"/>
          </w:tcPr>
          <w:p w14:paraId="2A8503D9"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kern w:val="0"/>
                <w:sz w:val="21"/>
                <w:szCs w:val="21"/>
                <w14:ligatures w14:val="none"/>
              </w:rPr>
              <w:t>9</w:t>
            </w:r>
          </w:p>
        </w:tc>
        <w:tc>
          <w:tcPr>
            <w:tcW w:w="1184" w:type="pct"/>
            <w:shd w:val="clear" w:color="auto" w:fill="auto"/>
            <w:vAlign w:val="center"/>
          </w:tcPr>
          <w:p w14:paraId="4BF174B2" w14:textId="77777777" w:rsidR="00DC2408" w:rsidRPr="00DC2408" w:rsidRDefault="00DC2408" w:rsidP="00DC2408">
            <w:pPr>
              <w:widowControl/>
              <w:spacing w:after="0" w:line="240" w:lineRule="auto"/>
              <w:jc w:val="center"/>
              <w:textAlignment w:val="center"/>
              <w:rPr>
                <w:rFonts w:ascii="宋体" w:eastAsia="宋体" w:hAnsi="宋体" w:cs="宋体" w:hint="eastAsia"/>
                <w:kern w:val="0"/>
                <w:sz w:val="21"/>
                <w:szCs w:val="21"/>
                <w14:ligatures w14:val="none"/>
              </w:rPr>
            </w:pPr>
            <w:r w:rsidRPr="00DC2408">
              <w:rPr>
                <w:rFonts w:ascii="宋体" w:eastAsia="宋体" w:hAnsi="宋体" w:cs="宋体" w:hint="eastAsia"/>
                <w:kern w:val="0"/>
                <w:sz w:val="21"/>
                <w:szCs w:val="21"/>
                <w14:ligatures w14:val="none"/>
              </w:rPr>
              <w:t>LED深藏光导轨射灯</w:t>
            </w:r>
          </w:p>
          <w:p w14:paraId="0916BAD7"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kern w:val="0"/>
                <w:sz w:val="21"/>
                <w:szCs w:val="21"/>
                <w14:ligatures w14:val="none"/>
              </w:rPr>
              <w:t>（55mm深防眩）</w:t>
            </w:r>
          </w:p>
        </w:tc>
        <w:tc>
          <w:tcPr>
            <w:tcW w:w="1586" w:type="pct"/>
            <w:vAlign w:val="center"/>
          </w:tcPr>
          <w:p w14:paraId="480A8C58"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Times New Roman" w:eastAsia="宋体" w:hAnsi="Times New Roman" w:cs="Times New Roman"/>
                <w:noProof/>
                <w:sz w:val="21"/>
                <w14:ligatures w14:val="none"/>
              </w:rPr>
              <w:drawing>
                <wp:anchor distT="0" distB="0" distL="114300" distR="114300" simplePos="0" relativeHeight="251668480" behindDoc="0" locked="0" layoutInCell="1" allowOverlap="1" wp14:anchorId="2A80E6A3" wp14:editId="2E1CC53F">
                  <wp:simplePos x="0" y="0"/>
                  <wp:positionH relativeFrom="column">
                    <wp:posOffset>140335</wp:posOffset>
                  </wp:positionH>
                  <wp:positionV relativeFrom="paragraph">
                    <wp:posOffset>106045</wp:posOffset>
                  </wp:positionV>
                  <wp:extent cx="1543685" cy="1175385"/>
                  <wp:effectExtent l="0" t="0" r="5715" b="18415"/>
                  <wp:wrapNone/>
                  <wp:docPr id="5960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2" name="图片 17"/>
                          <pic:cNvPicPr>
                            <a:picLocks noChangeAspect="1"/>
                          </pic:cNvPicPr>
                        </pic:nvPicPr>
                        <pic:blipFill>
                          <a:blip r:embed="rId15"/>
                          <a:stretch>
                            <a:fillRect/>
                          </a:stretch>
                        </pic:blipFill>
                        <pic:spPr>
                          <a:xfrm>
                            <a:off x="0" y="0"/>
                            <a:ext cx="1543685" cy="1175385"/>
                          </a:xfrm>
                          <a:prstGeom prst="rect">
                            <a:avLst/>
                          </a:prstGeom>
                          <a:noFill/>
                          <a:ln w="9525">
                            <a:noFill/>
                          </a:ln>
                        </pic:spPr>
                      </pic:pic>
                    </a:graphicData>
                  </a:graphic>
                </wp:anchor>
              </w:drawing>
            </w:r>
          </w:p>
        </w:tc>
        <w:tc>
          <w:tcPr>
            <w:tcW w:w="291" w:type="pct"/>
            <w:shd w:val="clear" w:color="auto" w:fill="auto"/>
            <w:vAlign w:val="center"/>
          </w:tcPr>
          <w:p w14:paraId="57B6D553"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kern w:val="0"/>
                <w:sz w:val="21"/>
                <w:szCs w:val="21"/>
                <w14:ligatures w14:val="none"/>
              </w:rPr>
              <w:t>1</w:t>
            </w:r>
          </w:p>
        </w:tc>
        <w:tc>
          <w:tcPr>
            <w:tcW w:w="292" w:type="pct"/>
            <w:shd w:val="clear" w:color="auto" w:fill="auto"/>
            <w:vAlign w:val="center"/>
          </w:tcPr>
          <w:p w14:paraId="1C22A453"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kern w:val="0"/>
                <w:sz w:val="21"/>
                <w:szCs w:val="21"/>
                <w14:ligatures w14:val="none"/>
              </w:rPr>
              <w:t>套</w:t>
            </w:r>
          </w:p>
        </w:tc>
        <w:tc>
          <w:tcPr>
            <w:tcW w:w="506" w:type="pct"/>
            <w:shd w:val="clear" w:color="auto" w:fill="auto"/>
            <w:vAlign w:val="center"/>
          </w:tcPr>
          <w:p w14:paraId="7806CF74" w14:textId="77777777" w:rsidR="00DC2408" w:rsidRPr="00DC2408" w:rsidRDefault="00DC2408" w:rsidP="00DC2408">
            <w:pPr>
              <w:widowControl/>
              <w:spacing w:after="0" w:line="360" w:lineRule="auto"/>
              <w:jc w:val="center"/>
              <w:textAlignment w:val="center"/>
              <w:rPr>
                <w:rFonts w:ascii="宋体" w:eastAsia="宋体" w:hAnsi="宋体" w:cs="宋体" w:hint="eastAsia"/>
                <w:b/>
                <w:bCs/>
                <w:sz w:val="21"/>
                <w:szCs w:val="21"/>
                <w14:ligatures w14:val="none"/>
              </w:rPr>
            </w:pPr>
            <w:r w:rsidRPr="00DC2408">
              <w:rPr>
                <w:rFonts w:ascii="宋体" w:eastAsia="宋体" w:hAnsi="宋体" w:cs="宋体" w:hint="eastAsia"/>
                <w:b/>
                <w:bCs/>
                <w:kern w:val="0"/>
                <w:sz w:val="21"/>
                <w:szCs w:val="21"/>
                <w14:ligatures w14:val="none"/>
              </w:rPr>
              <w:t>拒绝进口</w:t>
            </w:r>
          </w:p>
        </w:tc>
        <w:tc>
          <w:tcPr>
            <w:tcW w:w="766" w:type="pct"/>
            <w:vMerge/>
            <w:shd w:val="clear" w:color="auto" w:fill="auto"/>
            <w:vAlign w:val="center"/>
          </w:tcPr>
          <w:p w14:paraId="38518409" w14:textId="77777777" w:rsidR="00DC2408" w:rsidRPr="00DC2408" w:rsidRDefault="00DC2408" w:rsidP="00DC2408">
            <w:pPr>
              <w:spacing w:after="0" w:line="360" w:lineRule="auto"/>
              <w:jc w:val="center"/>
              <w:rPr>
                <w:rFonts w:ascii="宋体" w:eastAsia="宋体" w:hAnsi="宋体" w:cs="宋体" w:hint="eastAsia"/>
                <w:b/>
                <w:bCs/>
                <w:sz w:val="21"/>
                <w:szCs w:val="21"/>
                <w14:ligatures w14:val="none"/>
              </w:rPr>
            </w:pPr>
          </w:p>
        </w:tc>
      </w:tr>
      <w:tr w:rsidR="00DC2408" w:rsidRPr="00DC2408" w14:paraId="7EBFAB9E" w14:textId="77777777" w:rsidTr="00544855">
        <w:trPr>
          <w:trHeight w:val="20"/>
        </w:trPr>
        <w:tc>
          <w:tcPr>
            <w:tcW w:w="375" w:type="pct"/>
            <w:shd w:val="clear" w:color="auto" w:fill="auto"/>
            <w:vAlign w:val="center"/>
          </w:tcPr>
          <w:p w14:paraId="6C433A39"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kern w:val="0"/>
                <w:sz w:val="21"/>
                <w:szCs w:val="21"/>
                <w14:ligatures w14:val="none"/>
              </w:rPr>
              <w:t>10</w:t>
            </w:r>
          </w:p>
        </w:tc>
        <w:tc>
          <w:tcPr>
            <w:tcW w:w="1184" w:type="pct"/>
            <w:shd w:val="clear" w:color="auto" w:fill="auto"/>
            <w:vAlign w:val="center"/>
          </w:tcPr>
          <w:p w14:paraId="6A1D877A"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kern w:val="0"/>
                <w:sz w:val="21"/>
                <w:szCs w:val="21"/>
                <w14:ligatures w14:val="none"/>
              </w:rPr>
              <w:t>三线导轨条</w:t>
            </w:r>
          </w:p>
        </w:tc>
        <w:tc>
          <w:tcPr>
            <w:tcW w:w="1586" w:type="pct"/>
            <w:vAlign w:val="center"/>
          </w:tcPr>
          <w:p w14:paraId="09E34D62"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Times New Roman" w:eastAsia="宋体" w:hAnsi="Times New Roman" w:cs="Times New Roman"/>
                <w:noProof/>
                <w:sz w:val="21"/>
                <w14:ligatures w14:val="none"/>
              </w:rPr>
              <w:drawing>
                <wp:inline distT="0" distB="0" distL="114300" distR="114300" wp14:anchorId="20C7C70C" wp14:editId="2B2BE3F0">
                  <wp:extent cx="1379855" cy="972820"/>
                  <wp:effectExtent l="0" t="0" r="17145" b="17780"/>
                  <wp:docPr id="5960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0" name="图片 10"/>
                          <pic:cNvPicPr>
                            <a:picLocks noChangeAspect="1"/>
                          </pic:cNvPicPr>
                        </pic:nvPicPr>
                        <pic:blipFill>
                          <a:blip r:embed="rId16"/>
                          <a:stretch>
                            <a:fillRect/>
                          </a:stretch>
                        </pic:blipFill>
                        <pic:spPr>
                          <a:xfrm>
                            <a:off x="0" y="0"/>
                            <a:ext cx="1379855" cy="972820"/>
                          </a:xfrm>
                          <a:prstGeom prst="rect">
                            <a:avLst/>
                          </a:prstGeom>
                          <a:noFill/>
                          <a:ln w="9525">
                            <a:noFill/>
                          </a:ln>
                        </pic:spPr>
                      </pic:pic>
                    </a:graphicData>
                  </a:graphic>
                </wp:inline>
              </w:drawing>
            </w:r>
          </w:p>
        </w:tc>
        <w:tc>
          <w:tcPr>
            <w:tcW w:w="291" w:type="pct"/>
            <w:shd w:val="clear" w:color="auto" w:fill="auto"/>
            <w:vAlign w:val="center"/>
          </w:tcPr>
          <w:p w14:paraId="701C57F4"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kern w:val="0"/>
                <w:sz w:val="21"/>
                <w:szCs w:val="21"/>
                <w14:ligatures w14:val="none"/>
              </w:rPr>
              <w:t>2</w:t>
            </w:r>
          </w:p>
        </w:tc>
        <w:tc>
          <w:tcPr>
            <w:tcW w:w="292" w:type="pct"/>
            <w:shd w:val="clear" w:color="auto" w:fill="auto"/>
            <w:vAlign w:val="center"/>
          </w:tcPr>
          <w:p w14:paraId="0A67240E"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kern w:val="0"/>
                <w:sz w:val="21"/>
                <w:szCs w:val="21"/>
                <w14:ligatures w14:val="none"/>
              </w:rPr>
              <w:t>米</w:t>
            </w:r>
          </w:p>
        </w:tc>
        <w:tc>
          <w:tcPr>
            <w:tcW w:w="506" w:type="pct"/>
            <w:shd w:val="clear" w:color="auto" w:fill="auto"/>
            <w:vAlign w:val="center"/>
          </w:tcPr>
          <w:p w14:paraId="31DEDCAB" w14:textId="77777777" w:rsidR="00DC2408" w:rsidRPr="00DC2408" w:rsidRDefault="00DC2408" w:rsidP="00DC2408">
            <w:pPr>
              <w:widowControl/>
              <w:spacing w:after="0" w:line="360" w:lineRule="auto"/>
              <w:jc w:val="center"/>
              <w:textAlignment w:val="center"/>
              <w:rPr>
                <w:rFonts w:ascii="宋体" w:eastAsia="宋体" w:hAnsi="宋体" w:cs="宋体" w:hint="eastAsia"/>
                <w:b/>
                <w:bCs/>
                <w:sz w:val="21"/>
                <w:szCs w:val="21"/>
                <w14:ligatures w14:val="none"/>
              </w:rPr>
            </w:pPr>
            <w:r w:rsidRPr="00DC2408">
              <w:rPr>
                <w:rFonts w:ascii="宋体" w:eastAsia="宋体" w:hAnsi="宋体" w:cs="宋体" w:hint="eastAsia"/>
                <w:b/>
                <w:bCs/>
                <w:kern w:val="0"/>
                <w:sz w:val="21"/>
                <w:szCs w:val="21"/>
                <w14:ligatures w14:val="none"/>
              </w:rPr>
              <w:t>拒绝进口</w:t>
            </w:r>
          </w:p>
        </w:tc>
        <w:tc>
          <w:tcPr>
            <w:tcW w:w="766" w:type="pct"/>
            <w:vMerge/>
            <w:shd w:val="clear" w:color="auto" w:fill="auto"/>
            <w:vAlign w:val="center"/>
          </w:tcPr>
          <w:p w14:paraId="4DC44CB5" w14:textId="77777777" w:rsidR="00DC2408" w:rsidRPr="00DC2408" w:rsidRDefault="00DC2408" w:rsidP="00DC2408">
            <w:pPr>
              <w:spacing w:after="0" w:line="360" w:lineRule="auto"/>
              <w:jc w:val="center"/>
              <w:rPr>
                <w:rFonts w:ascii="宋体" w:eastAsia="宋体" w:hAnsi="宋体" w:cs="宋体" w:hint="eastAsia"/>
                <w:b/>
                <w:bCs/>
                <w:sz w:val="21"/>
                <w:szCs w:val="21"/>
                <w14:ligatures w14:val="none"/>
              </w:rPr>
            </w:pPr>
          </w:p>
        </w:tc>
      </w:tr>
      <w:tr w:rsidR="00DC2408" w:rsidRPr="00DC2408" w14:paraId="2F480195" w14:textId="77777777" w:rsidTr="00544855">
        <w:trPr>
          <w:trHeight w:val="20"/>
        </w:trPr>
        <w:tc>
          <w:tcPr>
            <w:tcW w:w="375" w:type="pct"/>
            <w:shd w:val="clear" w:color="auto" w:fill="auto"/>
            <w:vAlign w:val="center"/>
          </w:tcPr>
          <w:p w14:paraId="1A27D3DF"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kern w:val="0"/>
                <w:sz w:val="21"/>
                <w:szCs w:val="21"/>
                <w14:ligatures w14:val="none"/>
              </w:rPr>
              <w:lastRenderedPageBreak/>
              <w:t>11</w:t>
            </w:r>
          </w:p>
        </w:tc>
        <w:tc>
          <w:tcPr>
            <w:tcW w:w="1184" w:type="pct"/>
            <w:shd w:val="clear" w:color="auto" w:fill="auto"/>
            <w:vAlign w:val="center"/>
          </w:tcPr>
          <w:p w14:paraId="04F7D514"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kern w:val="0"/>
                <w:sz w:val="21"/>
                <w:szCs w:val="21"/>
                <w14:ligatures w14:val="none"/>
              </w:rPr>
              <w:t>三线导轨连接件</w:t>
            </w:r>
          </w:p>
        </w:tc>
        <w:tc>
          <w:tcPr>
            <w:tcW w:w="1586" w:type="pct"/>
            <w:vAlign w:val="center"/>
          </w:tcPr>
          <w:p w14:paraId="32B6032F"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Times New Roman" w:eastAsia="宋体" w:hAnsi="Times New Roman" w:cs="Times New Roman"/>
                <w:noProof/>
                <w:sz w:val="21"/>
                <w14:ligatures w14:val="none"/>
              </w:rPr>
              <w:drawing>
                <wp:inline distT="0" distB="0" distL="114300" distR="114300" wp14:anchorId="4DD43A17" wp14:editId="61C55E45">
                  <wp:extent cx="1675765" cy="765810"/>
                  <wp:effectExtent l="0" t="0" r="635" b="21590"/>
                  <wp:docPr id="596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1" name="图片 18"/>
                          <pic:cNvPicPr>
                            <a:picLocks noChangeAspect="1"/>
                          </pic:cNvPicPr>
                        </pic:nvPicPr>
                        <pic:blipFill>
                          <a:blip r:embed="rId17"/>
                          <a:stretch>
                            <a:fillRect/>
                          </a:stretch>
                        </pic:blipFill>
                        <pic:spPr>
                          <a:xfrm>
                            <a:off x="0" y="0"/>
                            <a:ext cx="1675765" cy="765810"/>
                          </a:xfrm>
                          <a:prstGeom prst="rect">
                            <a:avLst/>
                          </a:prstGeom>
                          <a:noFill/>
                          <a:ln w="9525">
                            <a:noFill/>
                          </a:ln>
                        </pic:spPr>
                      </pic:pic>
                    </a:graphicData>
                  </a:graphic>
                </wp:inline>
              </w:drawing>
            </w:r>
          </w:p>
        </w:tc>
        <w:tc>
          <w:tcPr>
            <w:tcW w:w="291" w:type="pct"/>
            <w:shd w:val="clear" w:color="auto" w:fill="auto"/>
            <w:vAlign w:val="center"/>
          </w:tcPr>
          <w:p w14:paraId="0BA4EE48"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kern w:val="0"/>
                <w:sz w:val="21"/>
                <w:szCs w:val="21"/>
                <w14:ligatures w14:val="none"/>
              </w:rPr>
              <w:t>1</w:t>
            </w:r>
          </w:p>
        </w:tc>
        <w:tc>
          <w:tcPr>
            <w:tcW w:w="292" w:type="pct"/>
            <w:shd w:val="clear" w:color="auto" w:fill="auto"/>
            <w:vAlign w:val="center"/>
          </w:tcPr>
          <w:p w14:paraId="5155E937"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kern w:val="0"/>
                <w:sz w:val="21"/>
                <w:szCs w:val="21"/>
                <w14:ligatures w14:val="none"/>
              </w:rPr>
              <w:t>个</w:t>
            </w:r>
          </w:p>
        </w:tc>
        <w:tc>
          <w:tcPr>
            <w:tcW w:w="506" w:type="pct"/>
            <w:shd w:val="clear" w:color="auto" w:fill="auto"/>
            <w:vAlign w:val="center"/>
          </w:tcPr>
          <w:p w14:paraId="67E0D17F" w14:textId="77777777" w:rsidR="00DC2408" w:rsidRPr="00DC2408" w:rsidRDefault="00DC2408" w:rsidP="00DC2408">
            <w:pPr>
              <w:widowControl/>
              <w:spacing w:after="0" w:line="360" w:lineRule="auto"/>
              <w:jc w:val="center"/>
              <w:textAlignment w:val="center"/>
              <w:rPr>
                <w:rFonts w:ascii="宋体" w:eastAsia="宋体" w:hAnsi="宋体" w:cs="宋体" w:hint="eastAsia"/>
                <w:b/>
                <w:bCs/>
                <w:sz w:val="21"/>
                <w:szCs w:val="21"/>
                <w14:ligatures w14:val="none"/>
              </w:rPr>
            </w:pPr>
            <w:r w:rsidRPr="00DC2408">
              <w:rPr>
                <w:rFonts w:ascii="宋体" w:eastAsia="宋体" w:hAnsi="宋体" w:cs="宋体" w:hint="eastAsia"/>
                <w:b/>
                <w:bCs/>
                <w:kern w:val="0"/>
                <w:sz w:val="21"/>
                <w:szCs w:val="21"/>
                <w14:ligatures w14:val="none"/>
              </w:rPr>
              <w:t>拒绝进口</w:t>
            </w:r>
          </w:p>
        </w:tc>
        <w:tc>
          <w:tcPr>
            <w:tcW w:w="766" w:type="pct"/>
            <w:vMerge/>
            <w:shd w:val="clear" w:color="auto" w:fill="auto"/>
            <w:vAlign w:val="center"/>
          </w:tcPr>
          <w:p w14:paraId="36D1F245" w14:textId="77777777" w:rsidR="00DC2408" w:rsidRPr="00DC2408" w:rsidRDefault="00DC2408" w:rsidP="00DC2408">
            <w:pPr>
              <w:spacing w:after="0" w:line="360" w:lineRule="auto"/>
              <w:jc w:val="center"/>
              <w:rPr>
                <w:rFonts w:ascii="宋体" w:eastAsia="宋体" w:hAnsi="宋体" w:cs="宋体" w:hint="eastAsia"/>
                <w:b/>
                <w:bCs/>
                <w:sz w:val="21"/>
                <w:szCs w:val="21"/>
                <w14:ligatures w14:val="none"/>
              </w:rPr>
            </w:pPr>
          </w:p>
        </w:tc>
      </w:tr>
      <w:tr w:rsidR="00DC2408" w:rsidRPr="00DC2408" w14:paraId="117E4B93" w14:textId="77777777" w:rsidTr="00544855">
        <w:trPr>
          <w:trHeight w:val="20"/>
        </w:trPr>
        <w:tc>
          <w:tcPr>
            <w:tcW w:w="375" w:type="pct"/>
            <w:shd w:val="clear" w:color="auto" w:fill="auto"/>
            <w:vAlign w:val="center"/>
          </w:tcPr>
          <w:p w14:paraId="787173AA"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kern w:val="0"/>
                <w:sz w:val="21"/>
                <w:szCs w:val="21"/>
                <w14:ligatures w14:val="none"/>
              </w:rPr>
              <w:t>12</w:t>
            </w:r>
          </w:p>
        </w:tc>
        <w:tc>
          <w:tcPr>
            <w:tcW w:w="1184" w:type="pct"/>
            <w:shd w:val="clear" w:color="auto" w:fill="auto"/>
            <w:vAlign w:val="center"/>
          </w:tcPr>
          <w:p w14:paraId="336F25FD"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kern w:val="0"/>
                <w:sz w:val="21"/>
                <w:szCs w:val="21"/>
                <w14:ligatures w14:val="none"/>
              </w:rPr>
              <w:t>地毯</w:t>
            </w:r>
          </w:p>
        </w:tc>
        <w:tc>
          <w:tcPr>
            <w:tcW w:w="1586" w:type="pct"/>
            <w:vAlign w:val="center"/>
          </w:tcPr>
          <w:p w14:paraId="4A111DAC"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Times New Roman" w:eastAsia="宋体" w:hAnsi="Times New Roman" w:cs="Times New Roman"/>
                <w:noProof/>
                <w:sz w:val="21"/>
                <w14:ligatures w14:val="none"/>
              </w:rPr>
              <w:drawing>
                <wp:inline distT="0" distB="0" distL="114300" distR="114300" wp14:anchorId="6BBE55B4" wp14:editId="7FEAD605">
                  <wp:extent cx="1481455" cy="1149985"/>
                  <wp:effectExtent l="0" t="0" r="17145" b="18415"/>
                  <wp:docPr id="6402536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8">
                            <a:lum bright="6000"/>
                          </a:blip>
                          <a:srcRect b="2768"/>
                          <a:stretch>
                            <a:fillRect/>
                          </a:stretch>
                        </pic:blipFill>
                        <pic:spPr>
                          <a:xfrm>
                            <a:off x="0" y="0"/>
                            <a:ext cx="1481455" cy="1149985"/>
                          </a:xfrm>
                          <a:prstGeom prst="rect">
                            <a:avLst/>
                          </a:prstGeom>
                          <a:noFill/>
                          <a:ln w="9525">
                            <a:noFill/>
                          </a:ln>
                        </pic:spPr>
                      </pic:pic>
                    </a:graphicData>
                  </a:graphic>
                </wp:inline>
              </w:drawing>
            </w:r>
          </w:p>
        </w:tc>
        <w:tc>
          <w:tcPr>
            <w:tcW w:w="291" w:type="pct"/>
            <w:shd w:val="clear" w:color="auto" w:fill="auto"/>
            <w:vAlign w:val="center"/>
          </w:tcPr>
          <w:p w14:paraId="0DAC2342"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kern w:val="0"/>
                <w:sz w:val="21"/>
                <w:szCs w:val="21"/>
                <w14:ligatures w14:val="none"/>
              </w:rPr>
              <w:t>80</w:t>
            </w:r>
          </w:p>
        </w:tc>
        <w:tc>
          <w:tcPr>
            <w:tcW w:w="292" w:type="pct"/>
            <w:shd w:val="clear" w:color="auto" w:fill="auto"/>
            <w:vAlign w:val="center"/>
          </w:tcPr>
          <w:p w14:paraId="1FD1514D"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kern w:val="0"/>
                <w:sz w:val="21"/>
                <w:szCs w:val="21"/>
                <w14:ligatures w14:val="none"/>
              </w:rPr>
              <w:t>m</w:t>
            </w:r>
            <w:r w:rsidRPr="00DC2408">
              <w:rPr>
                <w:rFonts w:ascii="宋体" w:eastAsia="宋体" w:hAnsi="宋体" w:cs="宋体" w:hint="eastAsia"/>
                <w:kern w:val="0"/>
                <w:sz w:val="21"/>
                <w:szCs w:val="21"/>
                <w:vertAlign w:val="superscript"/>
                <w14:ligatures w14:val="none"/>
              </w:rPr>
              <w:t>2</w:t>
            </w:r>
          </w:p>
        </w:tc>
        <w:tc>
          <w:tcPr>
            <w:tcW w:w="506" w:type="pct"/>
            <w:shd w:val="clear" w:color="auto" w:fill="auto"/>
            <w:vAlign w:val="center"/>
          </w:tcPr>
          <w:p w14:paraId="3C28C4E6" w14:textId="77777777" w:rsidR="00DC2408" w:rsidRPr="00DC2408" w:rsidRDefault="00DC2408" w:rsidP="00DC2408">
            <w:pPr>
              <w:widowControl/>
              <w:spacing w:after="0" w:line="360" w:lineRule="auto"/>
              <w:jc w:val="center"/>
              <w:textAlignment w:val="center"/>
              <w:rPr>
                <w:rFonts w:ascii="宋体" w:eastAsia="宋体" w:hAnsi="宋体" w:cs="宋体" w:hint="eastAsia"/>
                <w:b/>
                <w:bCs/>
                <w:sz w:val="21"/>
                <w:szCs w:val="21"/>
                <w14:ligatures w14:val="none"/>
              </w:rPr>
            </w:pPr>
            <w:r w:rsidRPr="00DC2408">
              <w:rPr>
                <w:rFonts w:ascii="宋体" w:eastAsia="宋体" w:hAnsi="宋体" w:cs="宋体" w:hint="eastAsia"/>
                <w:b/>
                <w:bCs/>
                <w:kern w:val="0"/>
                <w:sz w:val="21"/>
                <w:szCs w:val="21"/>
                <w14:ligatures w14:val="none"/>
              </w:rPr>
              <w:t>拒绝进口</w:t>
            </w:r>
          </w:p>
        </w:tc>
        <w:tc>
          <w:tcPr>
            <w:tcW w:w="766" w:type="pct"/>
            <w:vMerge/>
            <w:shd w:val="clear" w:color="auto" w:fill="auto"/>
            <w:vAlign w:val="center"/>
          </w:tcPr>
          <w:p w14:paraId="031681CD" w14:textId="77777777" w:rsidR="00DC2408" w:rsidRPr="00DC2408" w:rsidRDefault="00DC2408" w:rsidP="00DC2408">
            <w:pPr>
              <w:spacing w:after="0" w:line="360" w:lineRule="auto"/>
              <w:jc w:val="center"/>
              <w:rPr>
                <w:rFonts w:ascii="宋体" w:eastAsia="宋体" w:hAnsi="宋体" w:cs="宋体" w:hint="eastAsia"/>
                <w:b/>
                <w:bCs/>
                <w:sz w:val="21"/>
                <w:szCs w:val="21"/>
                <w14:ligatures w14:val="none"/>
              </w:rPr>
            </w:pPr>
          </w:p>
        </w:tc>
      </w:tr>
      <w:tr w:rsidR="00DC2408" w:rsidRPr="00DC2408" w14:paraId="34176776" w14:textId="77777777" w:rsidTr="00544855">
        <w:trPr>
          <w:trHeight w:val="2575"/>
        </w:trPr>
        <w:tc>
          <w:tcPr>
            <w:tcW w:w="375" w:type="pct"/>
            <w:shd w:val="clear" w:color="auto" w:fill="auto"/>
            <w:vAlign w:val="center"/>
          </w:tcPr>
          <w:p w14:paraId="3525FF6D"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kern w:val="0"/>
                <w:sz w:val="21"/>
                <w:szCs w:val="21"/>
                <w14:ligatures w14:val="none"/>
              </w:rPr>
              <w:t>13</w:t>
            </w:r>
          </w:p>
        </w:tc>
        <w:tc>
          <w:tcPr>
            <w:tcW w:w="1184" w:type="pct"/>
            <w:shd w:val="clear" w:color="auto" w:fill="auto"/>
            <w:vAlign w:val="center"/>
          </w:tcPr>
          <w:p w14:paraId="0DC4CBD9"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kern w:val="0"/>
                <w:sz w:val="21"/>
                <w:szCs w:val="21"/>
                <w14:ligatures w14:val="none"/>
              </w:rPr>
              <w:t>艺术挂帘</w:t>
            </w:r>
          </w:p>
        </w:tc>
        <w:tc>
          <w:tcPr>
            <w:tcW w:w="1586" w:type="pct"/>
            <w:vAlign w:val="center"/>
          </w:tcPr>
          <w:p w14:paraId="51CCEFBD"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Times New Roman" w:eastAsia="宋体" w:hAnsi="Times New Roman" w:cs="Times New Roman"/>
                <w:noProof/>
                <w:sz w:val="21"/>
                <w14:ligatures w14:val="none"/>
              </w:rPr>
              <w:drawing>
                <wp:anchor distT="0" distB="0" distL="114300" distR="114300" simplePos="0" relativeHeight="251669504" behindDoc="0" locked="0" layoutInCell="1" allowOverlap="1" wp14:anchorId="6F2172ED" wp14:editId="7142EAB3">
                  <wp:simplePos x="0" y="0"/>
                  <wp:positionH relativeFrom="column">
                    <wp:posOffset>401320</wp:posOffset>
                  </wp:positionH>
                  <wp:positionV relativeFrom="paragraph">
                    <wp:posOffset>11430</wp:posOffset>
                  </wp:positionV>
                  <wp:extent cx="895985" cy="1386840"/>
                  <wp:effectExtent l="0" t="0" r="18415" b="10160"/>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9"/>
                          <a:stretch>
                            <a:fillRect/>
                          </a:stretch>
                        </pic:blipFill>
                        <pic:spPr>
                          <a:xfrm>
                            <a:off x="0" y="0"/>
                            <a:ext cx="895985" cy="1386840"/>
                          </a:xfrm>
                          <a:prstGeom prst="rect">
                            <a:avLst/>
                          </a:prstGeom>
                          <a:noFill/>
                          <a:ln w="9525">
                            <a:noFill/>
                          </a:ln>
                        </pic:spPr>
                      </pic:pic>
                    </a:graphicData>
                  </a:graphic>
                </wp:anchor>
              </w:drawing>
            </w:r>
          </w:p>
        </w:tc>
        <w:tc>
          <w:tcPr>
            <w:tcW w:w="291" w:type="pct"/>
            <w:shd w:val="clear" w:color="auto" w:fill="auto"/>
            <w:vAlign w:val="center"/>
          </w:tcPr>
          <w:p w14:paraId="3E16106F"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kern w:val="0"/>
                <w:sz w:val="21"/>
                <w:szCs w:val="21"/>
                <w14:ligatures w14:val="none"/>
              </w:rPr>
              <w:t>2</w:t>
            </w:r>
          </w:p>
        </w:tc>
        <w:tc>
          <w:tcPr>
            <w:tcW w:w="292" w:type="pct"/>
            <w:shd w:val="clear" w:color="auto" w:fill="auto"/>
            <w:vAlign w:val="center"/>
          </w:tcPr>
          <w:p w14:paraId="6F8145F1"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kern w:val="0"/>
                <w:sz w:val="21"/>
                <w:szCs w:val="21"/>
                <w14:ligatures w14:val="none"/>
              </w:rPr>
              <w:t>套</w:t>
            </w:r>
          </w:p>
        </w:tc>
        <w:tc>
          <w:tcPr>
            <w:tcW w:w="506" w:type="pct"/>
            <w:shd w:val="clear" w:color="auto" w:fill="auto"/>
            <w:vAlign w:val="center"/>
          </w:tcPr>
          <w:p w14:paraId="4D6523AA" w14:textId="77777777" w:rsidR="00DC2408" w:rsidRPr="00DC2408" w:rsidRDefault="00DC2408" w:rsidP="00DC2408">
            <w:pPr>
              <w:widowControl/>
              <w:spacing w:after="0" w:line="360" w:lineRule="auto"/>
              <w:jc w:val="center"/>
              <w:textAlignment w:val="center"/>
              <w:rPr>
                <w:rFonts w:ascii="宋体" w:eastAsia="宋体" w:hAnsi="宋体" w:cs="宋体" w:hint="eastAsia"/>
                <w:b/>
                <w:bCs/>
                <w:sz w:val="21"/>
                <w:szCs w:val="21"/>
                <w14:ligatures w14:val="none"/>
              </w:rPr>
            </w:pPr>
            <w:r w:rsidRPr="00DC2408">
              <w:rPr>
                <w:rFonts w:ascii="宋体" w:eastAsia="宋体" w:hAnsi="宋体" w:cs="宋体" w:hint="eastAsia"/>
                <w:b/>
                <w:bCs/>
                <w:kern w:val="0"/>
                <w:sz w:val="21"/>
                <w:szCs w:val="21"/>
                <w14:ligatures w14:val="none"/>
              </w:rPr>
              <w:t>拒绝进口</w:t>
            </w:r>
          </w:p>
        </w:tc>
        <w:tc>
          <w:tcPr>
            <w:tcW w:w="766" w:type="pct"/>
            <w:vMerge/>
            <w:shd w:val="clear" w:color="auto" w:fill="auto"/>
            <w:vAlign w:val="center"/>
          </w:tcPr>
          <w:p w14:paraId="3C160700" w14:textId="77777777" w:rsidR="00DC2408" w:rsidRPr="00DC2408" w:rsidRDefault="00DC2408" w:rsidP="00DC2408">
            <w:pPr>
              <w:spacing w:after="0" w:line="360" w:lineRule="auto"/>
              <w:jc w:val="center"/>
              <w:rPr>
                <w:rFonts w:ascii="宋体" w:eastAsia="宋体" w:hAnsi="宋体" w:cs="宋体" w:hint="eastAsia"/>
                <w:b/>
                <w:bCs/>
                <w:sz w:val="21"/>
                <w:szCs w:val="21"/>
                <w14:ligatures w14:val="none"/>
              </w:rPr>
            </w:pPr>
          </w:p>
        </w:tc>
      </w:tr>
      <w:tr w:rsidR="00DC2408" w:rsidRPr="00DC2408" w14:paraId="2C57F14F" w14:textId="77777777" w:rsidTr="00544855">
        <w:trPr>
          <w:trHeight w:val="2966"/>
        </w:trPr>
        <w:tc>
          <w:tcPr>
            <w:tcW w:w="375" w:type="pct"/>
            <w:shd w:val="clear" w:color="auto" w:fill="auto"/>
            <w:vAlign w:val="center"/>
          </w:tcPr>
          <w:p w14:paraId="00E8F941"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kern w:val="0"/>
                <w:sz w:val="21"/>
                <w:szCs w:val="21"/>
                <w14:ligatures w14:val="none"/>
              </w:rPr>
              <w:t>14</w:t>
            </w:r>
          </w:p>
        </w:tc>
        <w:tc>
          <w:tcPr>
            <w:tcW w:w="1184" w:type="pct"/>
            <w:shd w:val="clear" w:color="auto" w:fill="auto"/>
            <w:vAlign w:val="center"/>
          </w:tcPr>
          <w:p w14:paraId="04AEEEDC"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kern w:val="0"/>
                <w:sz w:val="21"/>
                <w:szCs w:val="21"/>
                <w14:ligatures w14:val="none"/>
              </w:rPr>
              <w:t>更衣布帘</w:t>
            </w:r>
          </w:p>
        </w:tc>
        <w:tc>
          <w:tcPr>
            <w:tcW w:w="1586" w:type="pct"/>
            <w:vAlign w:val="center"/>
          </w:tcPr>
          <w:p w14:paraId="460E22E6"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Times New Roman" w:eastAsia="宋体" w:hAnsi="Times New Roman" w:cs="Times New Roman"/>
                <w:noProof/>
                <w:sz w:val="21"/>
                <w14:ligatures w14:val="none"/>
              </w:rPr>
              <w:drawing>
                <wp:anchor distT="0" distB="0" distL="114300" distR="114300" simplePos="0" relativeHeight="251670528" behindDoc="0" locked="0" layoutInCell="1" allowOverlap="1" wp14:anchorId="2F32D7EE" wp14:editId="4C928586">
                  <wp:simplePos x="0" y="0"/>
                  <wp:positionH relativeFrom="column">
                    <wp:posOffset>390525</wp:posOffset>
                  </wp:positionH>
                  <wp:positionV relativeFrom="paragraph">
                    <wp:posOffset>6985</wp:posOffset>
                  </wp:positionV>
                  <wp:extent cx="865505" cy="1303020"/>
                  <wp:effectExtent l="0" t="0" r="23495" b="17780"/>
                  <wp:wrapNone/>
                  <wp:docPr id="12" name="图片 3" descr="b495ffcf2d8852027de002baad93b7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b495ffcf2d8852027de002baad93b73d"/>
                          <pic:cNvPicPr>
                            <a:picLocks noChangeAspect="1"/>
                          </pic:cNvPicPr>
                        </pic:nvPicPr>
                        <pic:blipFill>
                          <a:blip r:embed="rId20"/>
                          <a:stretch>
                            <a:fillRect/>
                          </a:stretch>
                        </pic:blipFill>
                        <pic:spPr>
                          <a:xfrm>
                            <a:off x="0" y="0"/>
                            <a:ext cx="865505" cy="1303020"/>
                          </a:xfrm>
                          <a:prstGeom prst="rect">
                            <a:avLst/>
                          </a:prstGeom>
                        </pic:spPr>
                      </pic:pic>
                    </a:graphicData>
                  </a:graphic>
                </wp:anchor>
              </w:drawing>
            </w:r>
          </w:p>
        </w:tc>
        <w:tc>
          <w:tcPr>
            <w:tcW w:w="291" w:type="pct"/>
            <w:shd w:val="clear" w:color="auto" w:fill="auto"/>
            <w:vAlign w:val="center"/>
          </w:tcPr>
          <w:p w14:paraId="275DA0A3"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kern w:val="0"/>
                <w:sz w:val="21"/>
                <w:szCs w:val="21"/>
                <w14:ligatures w14:val="none"/>
              </w:rPr>
              <w:t>1</w:t>
            </w:r>
          </w:p>
        </w:tc>
        <w:tc>
          <w:tcPr>
            <w:tcW w:w="292" w:type="pct"/>
            <w:shd w:val="clear" w:color="auto" w:fill="auto"/>
            <w:vAlign w:val="center"/>
          </w:tcPr>
          <w:p w14:paraId="4DE867F4"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kern w:val="0"/>
                <w:sz w:val="21"/>
                <w:szCs w:val="21"/>
                <w14:ligatures w14:val="none"/>
              </w:rPr>
              <w:t>套</w:t>
            </w:r>
          </w:p>
        </w:tc>
        <w:tc>
          <w:tcPr>
            <w:tcW w:w="506" w:type="pct"/>
            <w:shd w:val="clear" w:color="auto" w:fill="auto"/>
            <w:vAlign w:val="center"/>
          </w:tcPr>
          <w:p w14:paraId="67E8D434" w14:textId="77777777" w:rsidR="00DC2408" w:rsidRPr="00DC2408" w:rsidRDefault="00DC2408" w:rsidP="00DC2408">
            <w:pPr>
              <w:widowControl/>
              <w:spacing w:after="0" w:line="360" w:lineRule="auto"/>
              <w:jc w:val="center"/>
              <w:textAlignment w:val="center"/>
              <w:rPr>
                <w:rFonts w:ascii="宋体" w:eastAsia="宋体" w:hAnsi="宋体" w:cs="宋体" w:hint="eastAsia"/>
                <w:b/>
                <w:bCs/>
                <w:sz w:val="21"/>
                <w:szCs w:val="21"/>
                <w14:ligatures w14:val="none"/>
              </w:rPr>
            </w:pPr>
            <w:r w:rsidRPr="00DC2408">
              <w:rPr>
                <w:rFonts w:ascii="宋体" w:eastAsia="宋体" w:hAnsi="宋体" w:cs="宋体" w:hint="eastAsia"/>
                <w:b/>
                <w:bCs/>
                <w:kern w:val="0"/>
                <w:sz w:val="21"/>
                <w:szCs w:val="21"/>
                <w14:ligatures w14:val="none"/>
              </w:rPr>
              <w:t>拒绝进口</w:t>
            </w:r>
          </w:p>
        </w:tc>
        <w:tc>
          <w:tcPr>
            <w:tcW w:w="766" w:type="pct"/>
            <w:vMerge/>
            <w:shd w:val="clear" w:color="auto" w:fill="auto"/>
            <w:vAlign w:val="center"/>
          </w:tcPr>
          <w:p w14:paraId="6A21C38D" w14:textId="77777777" w:rsidR="00DC2408" w:rsidRPr="00DC2408" w:rsidRDefault="00DC2408" w:rsidP="00DC2408">
            <w:pPr>
              <w:spacing w:after="0" w:line="360" w:lineRule="auto"/>
              <w:jc w:val="center"/>
              <w:rPr>
                <w:rFonts w:ascii="宋体" w:eastAsia="宋体" w:hAnsi="宋体" w:cs="宋体" w:hint="eastAsia"/>
                <w:b/>
                <w:bCs/>
                <w:sz w:val="21"/>
                <w:szCs w:val="21"/>
                <w14:ligatures w14:val="none"/>
              </w:rPr>
            </w:pPr>
          </w:p>
        </w:tc>
      </w:tr>
      <w:tr w:rsidR="00DC2408" w:rsidRPr="00DC2408" w14:paraId="1165B22F" w14:textId="77777777" w:rsidTr="00544855">
        <w:trPr>
          <w:trHeight w:val="3236"/>
        </w:trPr>
        <w:tc>
          <w:tcPr>
            <w:tcW w:w="375" w:type="pct"/>
            <w:shd w:val="clear" w:color="auto" w:fill="auto"/>
            <w:vAlign w:val="center"/>
          </w:tcPr>
          <w:p w14:paraId="44D12B8E" w14:textId="77777777" w:rsidR="00DC2408" w:rsidRPr="00DC2408" w:rsidRDefault="00DC2408" w:rsidP="00DC2408">
            <w:pPr>
              <w:widowControl/>
              <w:spacing w:after="0" w:line="360" w:lineRule="auto"/>
              <w:jc w:val="center"/>
              <w:textAlignment w:val="center"/>
              <w:rPr>
                <w:rFonts w:ascii="宋体" w:eastAsia="宋体" w:hAnsi="宋体" w:cs="宋体" w:hint="eastAsia"/>
                <w:kern w:val="0"/>
                <w:sz w:val="21"/>
                <w:szCs w:val="21"/>
                <w14:ligatures w14:val="none"/>
              </w:rPr>
            </w:pPr>
            <w:r w:rsidRPr="00DC2408">
              <w:rPr>
                <w:rFonts w:ascii="宋体" w:eastAsia="宋体" w:hAnsi="宋体" w:cs="宋体" w:hint="eastAsia"/>
                <w:kern w:val="0"/>
                <w:sz w:val="21"/>
                <w:szCs w:val="21"/>
                <w14:ligatures w14:val="none"/>
              </w:rPr>
              <w:t>15</w:t>
            </w:r>
          </w:p>
        </w:tc>
        <w:tc>
          <w:tcPr>
            <w:tcW w:w="1184" w:type="pct"/>
            <w:shd w:val="clear" w:color="auto" w:fill="auto"/>
            <w:vAlign w:val="center"/>
          </w:tcPr>
          <w:p w14:paraId="2780C7D8"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kern w:val="0"/>
                <w:sz w:val="21"/>
                <w:szCs w:val="21"/>
                <w14:ligatures w14:val="none"/>
              </w:rPr>
              <w:t>舞台柱上色</w:t>
            </w:r>
          </w:p>
        </w:tc>
        <w:tc>
          <w:tcPr>
            <w:tcW w:w="1586" w:type="pct"/>
            <w:vAlign w:val="center"/>
          </w:tcPr>
          <w:p w14:paraId="127F7A78"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Times New Roman" w:eastAsia="宋体" w:hAnsi="Times New Roman" w:cs="Times New Roman"/>
                <w:noProof/>
                <w:sz w:val="21"/>
                <w14:ligatures w14:val="none"/>
              </w:rPr>
              <w:drawing>
                <wp:anchor distT="0" distB="0" distL="114300" distR="114300" simplePos="0" relativeHeight="251671552" behindDoc="0" locked="0" layoutInCell="1" allowOverlap="1" wp14:anchorId="2C194B22" wp14:editId="61642EF1">
                  <wp:simplePos x="0" y="0"/>
                  <wp:positionH relativeFrom="column">
                    <wp:posOffset>469265</wp:posOffset>
                  </wp:positionH>
                  <wp:positionV relativeFrom="paragraph">
                    <wp:posOffset>5080</wp:posOffset>
                  </wp:positionV>
                  <wp:extent cx="611505" cy="1294765"/>
                  <wp:effectExtent l="0" t="0" r="23495" b="635"/>
                  <wp:wrapNone/>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1"/>
                          <a:stretch>
                            <a:fillRect/>
                          </a:stretch>
                        </pic:blipFill>
                        <pic:spPr>
                          <a:xfrm>
                            <a:off x="0" y="0"/>
                            <a:ext cx="611505" cy="1294765"/>
                          </a:xfrm>
                          <a:prstGeom prst="rect">
                            <a:avLst/>
                          </a:prstGeom>
                          <a:noFill/>
                          <a:ln w="9525">
                            <a:noFill/>
                          </a:ln>
                        </pic:spPr>
                      </pic:pic>
                    </a:graphicData>
                  </a:graphic>
                </wp:anchor>
              </w:drawing>
            </w:r>
          </w:p>
        </w:tc>
        <w:tc>
          <w:tcPr>
            <w:tcW w:w="291" w:type="pct"/>
            <w:shd w:val="clear" w:color="auto" w:fill="auto"/>
            <w:vAlign w:val="center"/>
          </w:tcPr>
          <w:p w14:paraId="3F8A0EA2"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kern w:val="0"/>
                <w:sz w:val="21"/>
                <w:szCs w:val="21"/>
                <w14:ligatures w14:val="none"/>
              </w:rPr>
              <w:t>6</w:t>
            </w:r>
          </w:p>
        </w:tc>
        <w:tc>
          <w:tcPr>
            <w:tcW w:w="292" w:type="pct"/>
            <w:shd w:val="clear" w:color="auto" w:fill="auto"/>
            <w:vAlign w:val="center"/>
          </w:tcPr>
          <w:p w14:paraId="2E6029CE"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kern w:val="0"/>
                <w:sz w:val="21"/>
                <w:szCs w:val="21"/>
                <w14:ligatures w14:val="none"/>
              </w:rPr>
              <w:t>个</w:t>
            </w:r>
          </w:p>
        </w:tc>
        <w:tc>
          <w:tcPr>
            <w:tcW w:w="506" w:type="pct"/>
            <w:shd w:val="clear" w:color="auto" w:fill="auto"/>
            <w:vAlign w:val="center"/>
          </w:tcPr>
          <w:p w14:paraId="3A308C38" w14:textId="77777777" w:rsidR="00DC2408" w:rsidRPr="00DC2408" w:rsidRDefault="00DC2408" w:rsidP="00DC2408">
            <w:pPr>
              <w:widowControl/>
              <w:spacing w:after="0" w:line="360" w:lineRule="auto"/>
              <w:jc w:val="center"/>
              <w:textAlignment w:val="center"/>
              <w:rPr>
                <w:rFonts w:ascii="宋体" w:eastAsia="宋体" w:hAnsi="宋体" w:cs="宋体" w:hint="eastAsia"/>
                <w:b/>
                <w:bCs/>
                <w:kern w:val="0"/>
                <w:sz w:val="21"/>
                <w:szCs w:val="21"/>
                <w14:ligatures w14:val="none"/>
              </w:rPr>
            </w:pPr>
            <w:r w:rsidRPr="00DC2408">
              <w:rPr>
                <w:rFonts w:ascii="宋体" w:eastAsia="宋体" w:hAnsi="宋体" w:cs="宋体" w:hint="eastAsia"/>
                <w:b/>
                <w:bCs/>
                <w:kern w:val="0"/>
                <w:sz w:val="21"/>
                <w:szCs w:val="21"/>
                <w14:ligatures w14:val="none"/>
              </w:rPr>
              <w:t>拒绝进口</w:t>
            </w:r>
          </w:p>
        </w:tc>
        <w:tc>
          <w:tcPr>
            <w:tcW w:w="766" w:type="pct"/>
            <w:vMerge/>
            <w:shd w:val="clear" w:color="auto" w:fill="auto"/>
            <w:vAlign w:val="center"/>
          </w:tcPr>
          <w:p w14:paraId="738005A6" w14:textId="77777777" w:rsidR="00DC2408" w:rsidRPr="00DC2408" w:rsidRDefault="00DC2408" w:rsidP="00DC2408">
            <w:pPr>
              <w:spacing w:after="0" w:line="360" w:lineRule="auto"/>
              <w:jc w:val="center"/>
              <w:rPr>
                <w:rFonts w:ascii="宋体" w:eastAsia="宋体" w:hAnsi="宋体" w:cs="宋体" w:hint="eastAsia"/>
                <w:b/>
                <w:bCs/>
                <w:sz w:val="21"/>
                <w:szCs w:val="21"/>
                <w14:ligatures w14:val="none"/>
              </w:rPr>
            </w:pPr>
          </w:p>
        </w:tc>
      </w:tr>
      <w:tr w:rsidR="00DC2408" w:rsidRPr="00DC2408" w14:paraId="02DC02BC" w14:textId="77777777" w:rsidTr="00544855">
        <w:trPr>
          <w:trHeight w:val="1708"/>
        </w:trPr>
        <w:tc>
          <w:tcPr>
            <w:tcW w:w="375" w:type="pct"/>
            <w:shd w:val="clear" w:color="auto" w:fill="auto"/>
            <w:vAlign w:val="center"/>
          </w:tcPr>
          <w:p w14:paraId="057178BD" w14:textId="77777777" w:rsidR="00DC2408" w:rsidRPr="00DC2408" w:rsidRDefault="00DC2408" w:rsidP="00DC2408">
            <w:pPr>
              <w:widowControl/>
              <w:spacing w:after="0" w:line="360" w:lineRule="auto"/>
              <w:jc w:val="center"/>
              <w:textAlignment w:val="center"/>
              <w:rPr>
                <w:rFonts w:ascii="宋体" w:eastAsia="宋体" w:hAnsi="宋体" w:cs="宋体" w:hint="eastAsia"/>
                <w:kern w:val="0"/>
                <w:sz w:val="21"/>
                <w:szCs w:val="21"/>
                <w14:ligatures w14:val="none"/>
              </w:rPr>
            </w:pPr>
            <w:r w:rsidRPr="00DC2408">
              <w:rPr>
                <w:rFonts w:ascii="宋体" w:eastAsia="宋体" w:hAnsi="宋体" w:cs="宋体" w:hint="eastAsia"/>
                <w:kern w:val="0"/>
                <w:sz w:val="21"/>
                <w:szCs w:val="21"/>
                <w14:ligatures w14:val="none"/>
              </w:rPr>
              <w:t>16</w:t>
            </w:r>
          </w:p>
        </w:tc>
        <w:tc>
          <w:tcPr>
            <w:tcW w:w="1184" w:type="pct"/>
            <w:shd w:val="clear" w:color="auto" w:fill="auto"/>
            <w:vAlign w:val="center"/>
          </w:tcPr>
          <w:p w14:paraId="6D319EF5"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kern w:val="0"/>
                <w:sz w:val="21"/>
                <w:szCs w:val="21"/>
                <w14:ligatures w14:val="none"/>
              </w:rPr>
              <w:t>艺术雀替</w:t>
            </w:r>
          </w:p>
        </w:tc>
        <w:tc>
          <w:tcPr>
            <w:tcW w:w="1586" w:type="pct"/>
            <w:vAlign w:val="center"/>
          </w:tcPr>
          <w:p w14:paraId="23AC14F7"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Times New Roman" w:eastAsia="宋体" w:hAnsi="Times New Roman" w:cs="Times New Roman"/>
                <w:noProof/>
                <w:sz w:val="21"/>
                <w14:ligatures w14:val="none"/>
              </w:rPr>
              <w:drawing>
                <wp:anchor distT="0" distB="0" distL="114300" distR="114300" simplePos="0" relativeHeight="251672576" behindDoc="0" locked="0" layoutInCell="1" allowOverlap="1" wp14:anchorId="5B69BA5A" wp14:editId="021EF0A1">
                  <wp:simplePos x="0" y="0"/>
                  <wp:positionH relativeFrom="column">
                    <wp:posOffset>-33020</wp:posOffset>
                  </wp:positionH>
                  <wp:positionV relativeFrom="paragraph">
                    <wp:posOffset>30480</wp:posOffset>
                  </wp:positionV>
                  <wp:extent cx="1703705" cy="436245"/>
                  <wp:effectExtent l="0" t="0" r="23495" b="20955"/>
                  <wp:wrapNone/>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2"/>
                          <a:stretch>
                            <a:fillRect/>
                          </a:stretch>
                        </pic:blipFill>
                        <pic:spPr>
                          <a:xfrm>
                            <a:off x="0" y="0"/>
                            <a:ext cx="1703705" cy="436245"/>
                          </a:xfrm>
                          <a:prstGeom prst="rect">
                            <a:avLst/>
                          </a:prstGeom>
                          <a:noFill/>
                          <a:ln w="9525">
                            <a:noFill/>
                          </a:ln>
                        </pic:spPr>
                      </pic:pic>
                    </a:graphicData>
                  </a:graphic>
                </wp:anchor>
              </w:drawing>
            </w:r>
          </w:p>
        </w:tc>
        <w:tc>
          <w:tcPr>
            <w:tcW w:w="291" w:type="pct"/>
            <w:shd w:val="clear" w:color="auto" w:fill="auto"/>
            <w:vAlign w:val="center"/>
          </w:tcPr>
          <w:p w14:paraId="1BAD1A3B"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kern w:val="0"/>
                <w:sz w:val="21"/>
                <w:szCs w:val="21"/>
                <w14:ligatures w14:val="none"/>
              </w:rPr>
              <w:t>12</w:t>
            </w:r>
          </w:p>
        </w:tc>
        <w:tc>
          <w:tcPr>
            <w:tcW w:w="292" w:type="pct"/>
            <w:shd w:val="clear" w:color="auto" w:fill="auto"/>
            <w:vAlign w:val="center"/>
          </w:tcPr>
          <w:p w14:paraId="5AD3FC62" w14:textId="77777777" w:rsidR="00DC2408" w:rsidRPr="00DC2408" w:rsidRDefault="00DC2408" w:rsidP="00DC2408">
            <w:pPr>
              <w:widowControl/>
              <w:spacing w:after="0" w:line="360" w:lineRule="auto"/>
              <w:jc w:val="center"/>
              <w:textAlignment w:val="center"/>
              <w:rPr>
                <w:rFonts w:ascii="宋体" w:eastAsia="宋体" w:hAnsi="宋体" w:cs="宋体" w:hint="eastAsia"/>
                <w:sz w:val="21"/>
                <w:szCs w:val="21"/>
                <w14:ligatures w14:val="none"/>
              </w:rPr>
            </w:pPr>
            <w:r w:rsidRPr="00DC2408">
              <w:rPr>
                <w:rFonts w:ascii="宋体" w:eastAsia="宋体" w:hAnsi="宋体" w:cs="宋体" w:hint="eastAsia"/>
                <w:kern w:val="0"/>
                <w:sz w:val="21"/>
                <w:szCs w:val="21"/>
                <w14:ligatures w14:val="none"/>
              </w:rPr>
              <w:t>个</w:t>
            </w:r>
          </w:p>
        </w:tc>
        <w:tc>
          <w:tcPr>
            <w:tcW w:w="506" w:type="pct"/>
            <w:shd w:val="clear" w:color="auto" w:fill="auto"/>
            <w:vAlign w:val="center"/>
          </w:tcPr>
          <w:p w14:paraId="1186293A" w14:textId="77777777" w:rsidR="00DC2408" w:rsidRPr="00DC2408" w:rsidRDefault="00DC2408" w:rsidP="00DC2408">
            <w:pPr>
              <w:widowControl/>
              <w:spacing w:after="0" w:line="360" w:lineRule="auto"/>
              <w:jc w:val="center"/>
              <w:textAlignment w:val="center"/>
              <w:rPr>
                <w:rFonts w:ascii="宋体" w:eastAsia="宋体" w:hAnsi="宋体" w:cs="宋体" w:hint="eastAsia"/>
                <w:b/>
                <w:bCs/>
                <w:kern w:val="0"/>
                <w:sz w:val="21"/>
                <w:szCs w:val="21"/>
                <w14:ligatures w14:val="none"/>
              </w:rPr>
            </w:pPr>
            <w:r w:rsidRPr="00DC2408">
              <w:rPr>
                <w:rFonts w:ascii="宋体" w:eastAsia="宋体" w:hAnsi="宋体" w:cs="宋体" w:hint="eastAsia"/>
                <w:b/>
                <w:bCs/>
                <w:kern w:val="0"/>
                <w:sz w:val="21"/>
                <w:szCs w:val="21"/>
                <w14:ligatures w14:val="none"/>
              </w:rPr>
              <w:t>拒绝进口</w:t>
            </w:r>
          </w:p>
        </w:tc>
        <w:tc>
          <w:tcPr>
            <w:tcW w:w="766" w:type="pct"/>
            <w:vMerge/>
            <w:shd w:val="clear" w:color="auto" w:fill="auto"/>
            <w:vAlign w:val="center"/>
          </w:tcPr>
          <w:p w14:paraId="62E83F94" w14:textId="77777777" w:rsidR="00DC2408" w:rsidRPr="00DC2408" w:rsidRDefault="00DC2408" w:rsidP="00DC2408">
            <w:pPr>
              <w:spacing w:after="0" w:line="360" w:lineRule="auto"/>
              <w:jc w:val="center"/>
              <w:rPr>
                <w:rFonts w:ascii="宋体" w:eastAsia="宋体" w:hAnsi="宋体" w:cs="宋体" w:hint="eastAsia"/>
                <w:b/>
                <w:bCs/>
                <w:sz w:val="21"/>
                <w:szCs w:val="21"/>
                <w14:ligatures w14:val="none"/>
              </w:rPr>
            </w:pPr>
          </w:p>
        </w:tc>
      </w:tr>
    </w:tbl>
    <w:p w14:paraId="4D61A456" w14:textId="77777777" w:rsidR="00DC2408" w:rsidRPr="00DC2408" w:rsidRDefault="00DC2408" w:rsidP="00DC2408">
      <w:pPr>
        <w:spacing w:after="0" w:line="360" w:lineRule="auto"/>
        <w:jc w:val="both"/>
        <w:rPr>
          <w:rFonts w:ascii="Times New Roman" w:eastAsia="宋体" w:hAnsi="Times New Roman" w:cs="Times New Roman"/>
          <w:b/>
          <w:color w:val="FF0000"/>
          <w:sz w:val="21"/>
          <w:szCs w:val="22"/>
          <w14:ligatures w14:val="none"/>
        </w:rPr>
      </w:pPr>
    </w:p>
    <w:p w14:paraId="35EA605F" w14:textId="77777777" w:rsidR="00DC2408" w:rsidRPr="00DC2408" w:rsidRDefault="00DC2408" w:rsidP="00DC2408">
      <w:pPr>
        <w:spacing w:after="0" w:line="360" w:lineRule="auto"/>
        <w:jc w:val="both"/>
        <w:rPr>
          <w:rFonts w:ascii="Times New Roman" w:eastAsia="宋体" w:hAnsi="Times New Roman" w:cs="Times New Roman"/>
          <w:b/>
          <w:color w:val="FF0000"/>
          <w:sz w:val="21"/>
          <w:szCs w:val="22"/>
          <w14:ligatures w14:val="none"/>
        </w:rPr>
      </w:pPr>
    </w:p>
    <w:p w14:paraId="7B7FE0EB" w14:textId="77777777" w:rsidR="00DC2408" w:rsidRPr="00DC2408" w:rsidRDefault="00DC2408" w:rsidP="00DC2408">
      <w:pPr>
        <w:spacing w:after="0" w:line="360" w:lineRule="auto"/>
        <w:ind w:firstLineChars="200" w:firstLine="422"/>
        <w:rPr>
          <w:rFonts w:ascii="宋体" w:eastAsia="宋体" w:hAnsi="宋体" w:cs="Times New Roman" w:hint="eastAsia"/>
          <w:sz w:val="21"/>
          <w:szCs w:val="21"/>
          <w14:ligatures w14:val="none"/>
        </w:rPr>
      </w:pPr>
      <w:r w:rsidRPr="00DC2408">
        <w:rPr>
          <w:rFonts w:ascii="Times New Roman" w:eastAsia="宋体" w:hAnsi="Times New Roman" w:cs="Times New Roman" w:hint="eastAsia"/>
          <w:b/>
          <w:sz w:val="21"/>
          <w14:ligatures w14:val="none"/>
        </w:rPr>
        <w:t>说明：</w:t>
      </w:r>
    </w:p>
    <w:p w14:paraId="73E4915A" w14:textId="77777777" w:rsidR="00DC2408" w:rsidRPr="00DC2408" w:rsidRDefault="00DC2408" w:rsidP="00DC2408">
      <w:pPr>
        <w:spacing w:after="0" w:line="360" w:lineRule="auto"/>
        <w:ind w:firstLineChars="200" w:firstLine="422"/>
        <w:rPr>
          <w:rFonts w:ascii="宋体" w:eastAsia="宋体" w:hAnsi="宋体" w:cs="Times New Roman" w:hint="eastAsia"/>
          <w:b/>
          <w:sz w:val="21"/>
          <w:szCs w:val="21"/>
          <w14:ligatures w14:val="none"/>
        </w:rPr>
      </w:pPr>
      <w:r w:rsidRPr="00DC2408">
        <w:rPr>
          <w:rFonts w:ascii="宋体" w:eastAsia="宋体" w:hAnsi="宋体" w:cs="Times New Roman" w:hint="eastAsia"/>
          <w:b/>
          <w:sz w:val="21"/>
          <w:szCs w:val="21"/>
          <w14:ligatures w14:val="none"/>
        </w:rPr>
        <w:t>1、参考品牌的说明</w:t>
      </w:r>
    </w:p>
    <w:p w14:paraId="22A91ECF" w14:textId="77777777" w:rsidR="00DC2408" w:rsidRPr="00DC2408" w:rsidRDefault="00DC2408" w:rsidP="00DC2408">
      <w:pPr>
        <w:spacing w:after="0" w:line="360" w:lineRule="auto"/>
        <w:ind w:firstLineChars="200" w:firstLine="420"/>
        <w:rPr>
          <w:rFonts w:ascii="宋体" w:eastAsia="宋体" w:hAnsi="宋体" w:cs="Times New Roman" w:hint="eastAsia"/>
          <w:sz w:val="21"/>
          <w:szCs w:val="21"/>
          <w14:ligatures w14:val="none"/>
        </w:rPr>
      </w:pPr>
      <w:r w:rsidRPr="00DC2408">
        <w:rPr>
          <w:rFonts w:ascii="宋体" w:eastAsia="宋体" w:hAnsi="宋体" w:cs="Times New Roman" w:hint="eastAsia"/>
          <w:sz w:val="21"/>
          <w:szCs w:val="21"/>
          <w14:ligatures w14:val="none"/>
        </w:rPr>
        <w:t>招标文件中所涉及产品品牌均为质量“相当于”要求，非指定性要求，投标人可自主选择质量相当的其他品牌产品投标。</w:t>
      </w:r>
    </w:p>
    <w:p w14:paraId="4D0FC171" w14:textId="77777777" w:rsidR="00DC2408" w:rsidRPr="00DC2408" w:rsidRDefault="00DC2408" w:rsidP="00DC2408">
      <w:pPr>
        <w:spacing w:after="0" w:line="360" w:lineRule="auto"/>
        <w:ind w:firstLineChars="200" w:firstLine="422"/>
        <w:rPr>
          <w:rFonts w:ascii="宋体" w:eastAsia="宋体" w:hAnsi="宋体" w:cs="Times New Roman" w:hint="eastAsia"/>
          <w:b/>
          <w:sz w:val="21"/>
          <w:szCs w:val="21"/>
          <w14:ligatures w14:val="none"/>
        </w:rPr>
      </w:pPr>
      <w:r w:rsidRPr="00DC2408">
        <w:rPr>
          <w:rFonts w:ascii="宋体" w:eastAsia="宋体" w:hAnsi="宋体" w:cs="Times New Roman" w:hint="eastAsia"/>
          <w:b/>
          <w:sz w:val="21"/>
          <w:szCs w:val="21"/>
          <w14:ligatures w14:val="none"/>
        </w:rPr>
        <w:t>2、根据《政府采购货物和服务招标投标管理办法》（财政部令第87号）第31条的规定，提供相同品牌产品的不同投标人参加同一合同项下投标的，处理原则如下：</w:t>
      </w:r>
    </w:p>
    <w:p w14:paraId="707CE882" w14:textId="77777777" w:rsidR="00DC2408" w:rsidRPr="00DC2408" w:rsidRDefault="00DC2408" w:rsidP="00DC2408">
      <w:pPr>
        <w:spacing w:after="0" w:line="360" w:lineRule="auto"/>
        <w:ind w:firstLineChars="200" w:firstLine="420"/>
        <w:rPr>
          <w:rFonts w:ascii="宋体" w:eastAsia="宋体" w:hAnsi="宋体" w:cs="Times New Roman" w:hint="eastAsia"/>
          <w:sz w:val="21"/>
          <w:szCs w:val="21"/>
          <w14:ligatures w14:val="none"/>
        </w:rPr>
      </w:pPr>
      <w:r w:rsidRPr="00DC2408">
        <w:rPr>
          <w:rFonts w:ascii="宋体" w:eastAsia="宋体" w:hAnsi="宋体" w:cs="Times New Roman" w:hint="eastAsia"/>
          <w:sz w:val="21"/>
          <w:szCs w:val="21"/>
          <w14:ligatures w14:val="none"/>
        </w:rPr>
        <w:t>（1）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02F0C8FA" w14:textId="77777777" w:rsidR="00DC2408" w:rsidRPr="00DC2408" w:rsidRDefault="00DC2408" w:rsidP="00DC2408">
      <w:pPr>
        <w:spacing w:after="0" w:line="360" w:lineRule="auto"/>
        <w:ind w:firstLineChars="200" w:firstLine="420"/>
        <w:rPr>
          <w:rFonts w:ascii="宋体" w:eastAsia="宋体" w:hAnsi="宋体" w:cs="Times New Roman" w:hint="eastAsia"/>
          <w:sz w:val="21"/>
          <w:szCs w:val="21"/>
          <w14:ligatures w14:val="none"/>
        </w:rPr>
      </w:pPr>
      <w:r w:rsidRPr="00DC2408">
        <w:rPr>
          <w:rFonts w:ascii="宋体" w:eastAsia="宋体" w:hAnsi="宋体" w:cs="Times New Roman" w:hint="eastAsia"/>
          <w:sz w:val="21"/>
          <w:szCs w:val="21"/>
          <w14:ligatures w14:val="none"/>
        </w:rPr>
        <w:t>（2）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A5ADB23" w14:textId="77777777" w:rsidR="00DC2408" w:rsidRPr="00DC2408" w:rsidRDefault="00DC2408" w:rsidP="00DC2408">
      <w:pPr>
        <w:spacing w:after="0" w:line="360" w:lineRule="auto"/>
        <w:ind w:firstLineChars="200" w:firstLine="420"/>
        <w:jc w:val="both"/>
        <w:rPr>
          <w:rFonts w:ascii="宋体" w:eastAsia="宋体" w:hAnsi="宋体" w:cs="Times New Roman" w:hint="eastAsia"/>
          <w:sz w:val="21"/>
          <w:szCs w:val="21"/>
          <w14:ligatures w14:val="none"/>
        </w:rPr>
      </w:pPr>
      <w:r w:rsidRPr="00DC2408">
        <w:rPr>
          <w:rFonts w:ascii="宋体" w:eastAsia="宋体" w:hAnsi="宋体" w:cs="Times New Roman" w:hint="eastAsia"/>
          <w:sz w:val="21"/>
          <w:szCs w:val="21"/>
          <w14:ligatures w14:val="none"/>
        </w:rPr>
        <w:t>（3）非单一产品采购项目，采购人应当根据采购项目技术构成、产品价格比重等合理确定核心产品，并在招标文件中载明。多家投标人提供的核心产品品牌相同的，按前两款规定处理。</w:t>
      </w:r>
    </w:p>
    <w:p w14:paraId="3A95B006" w14:textId="77777777" w:rsidR="00DC2408" w:rsidRPr="00DC2408" w:rsidRDefault="00DC2408" w:rsidP="00DC2408">
      <w:pPr>
        <w:spacing w:after="0" w:line="360" w:lineRule="auto"/>
        <w:ind w:firstLineChars="250" w:firstLine="527"/>
        <w:jc w:val="both"/>
        <w:rPr>
          <w:rFonts w:ascii="Times New Roman" w:eastAsia="宋体" w:hAnsi="Times New Roman" w:cs="Times New Roman"/>
          <w:b/>
          <w:sz w:val="21"/>
          <w14:ligatures w14:val="none"/>
        </w:rPr>
      </w:pPr>
      <w:r w:rsidRPr="00DC2408">
        <w:rPr>
          <w:rFonts w:ascii="宋体" w:eastAsia="宋体" w:hAnsi="宋体" w:cs="Times New Roman" w:hint="eastAsia"/>
          <w:b/>
          <w:color w:val="FF0000"/>
          <w:sz w:val="21"/>
          <w:szCs w:val="21"/>
          <w14:ligatures w14:val="none"/>
        </w:rPr>
        <w:t>本项目核心产品为：</w:t>
      </w:r>
      <w:r w:rsidRPr="00DC2408">
        <w:rPr>
          <w:rFonts w:ascii="宋体" w:eastAsia="宋体" w:hAnsi="宋体" w:cs="Times New Roman" w:hint="eastAsia"/>
          <w:b/>
          <w:color w:val="FF0000"/>
          <w:sz w:val="21"/>
          <w:szCs w:val="21"/>
          <w:u w:val="single"/>
          <w14:ligatures w14:val="none"/>
        </w:rPr>
        <w:t>4、舞台落地屏风</w:t>
      </w:r>
    </w:p>
    <w:p w14:paraId="1B8EACA6" w14:textId="77777777" w:rsidR="00DC2408" w:rsidRPr="00DC2408" w:rsidRDefault="00DC2408" w:rsidP="00DC2408">
      <w:pPr>
        <w:spacing w:after="0" w:line="360" w:lineRule="auto"/>
        <w:jc w:val="both"/>
        <w:rPr>
          <w:rFonts w:ascii="Times New Roman" w:eastAsia="宋体" w:hAnsi="Times New Roman" w:cs="Times New Roman"/>
          <w:b/>
          <w:sz w:val="21"/>
          <w14:ligatures w14:val="none"/>
        </w:rPr>
      </w:pPr>
    </w:p>
    <w:p w14:paraId="4B82274F" w14:textId="77777777" w:rsidR="00DC2408" w:rsidRPr="00DC2408" w:rsidRDefault="00DC2408" w:rsidP="00DC2408">
      <w:pPr>
        <w:spacing w:after="0" w:line="360" w:lineRule="auto"/>
        <w:jc w:val="both"/>
        <w:rPr>
          <w:rFonts w:ascii="Times New Roman" w:eastAsia="宋体" w:hAnsi="Times New Roman" w:cs="Times New Roman"/>
          <w:b/>
          <w:sz w:val="21"/>
          <w14:ligatures w14:val="none"/>
        </w:rPr>
      </w:pPr>
      <w:r w:rsidRPr="00DC2408">
        <w:rPr>
          <w:rFonts w:ascii="Times New Roman" w:eastAsia="宋体" w:hAnsi="Times New Roman" w:cs="Times New Roman" w:hint="eastAsia"/>
          <w:b/>
          <w:sz w:val="21"/>
          <w14:ligatures w14:val="none"/>
        </w:rPr>
        <w:t>二、技术要求</w:t>
      </w:r>
    </w:p>
    <w:p w14:paraId="5B2AD4B8" w14:textId="77777777" w:rsidR="00DC2408" w:rsidRPr="00DC2408" w:rsidRDefault="00DC2408" w:rsidP="00DC2408">
      <w:pPr>
        <w:spacing w:after="0" w:line="360" w:lineRule="auto"/>
        <w:ind w:firstLineChars="200" w:firstLine="422"/>
        <w:jc w:val="both"/>
        <w:rPr>
          <w:rFonts w:ascii="宋体" w:eastAsia="宋体" w:hAnsi="宋体" w:cs="Times New Roman" w:hint="eastAsia"/>
          <w:b/>
          <w:sz w:val="21"/>
          <w14:ligatures w14:val="none"/>
        </w:rPr>
      </w:pPr>
      <w:r w:rsidRPr="00DC2408">
        <w:rPr>
          <w:rFonts w:ascii="宋体" w:eastAsia="宋体" w:hAnsi="宋体" w:cs="Times New Roman" w:hint="eastAsia"/>
          <w:b/>
          <w:sz w:val="21"/>
          <w14:ligatures w14:val="none"/>
        </w:rPr>
        <w:t>说明：</w:t>
      </w:r>
      <w:r w:rsidRPr="00DC2408">
        <w:rPr>
          <w:rFonts w:ascii="宋体" w:eastAsia="宋体" w:hAnsi="宋体" w:cs="Times New Roman" w:hint="eastAsia"/>
          <w:b/>
          <w:sz w:val="21"/>
          <w:szCs w:val="21"/>
          <w14:ligatures w14:val="none"/>
        </w:rPr>
        <w:t>带“★”指标项为实质性条款，如出现负偏离，将被视为未实质性满足招标文件要求作投标无效处理；带“▲”指标项为重要参数条款，负偏离时依相关评分准则内容作重点扣分处理。</w:t>
      </w: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1985"/>
        <w:gridCol w:w="6457"/>
      </w:tblGrid>
      <w:tr w:rsidR="00DC2408" w:rsidRPr="00DC2408" w14:paraId="42B4C347" w14:textId="77777777" w:rsidTr="00544855">
        <w:trPr>
          <w:trHeight w:val="375"/>
          <w:jc w:val="center"/>
        </w:trPr>
        <w:tc>
          <w:tcPr>
            <w:tcW w:w="787" w:type="dxa"/>
            <w:shd w:val="clear" w:color="auto" w:fill="BEBEBE"/>
            <w:vAlign w:val="center"/>
          </w:tcPr>
          <w:p w14:paraId="152F7A94" w14:textId="77777777" w:rsidR="00DC2408" w:rsidRPr="00DC2408" w:rsidRDefault="00DC2408" w:rsidP="00DC2408">
            <w:pPr>
              <w:spacing w:after="0" w:line="240" w:lineRule="auto"/>
              <w:jc w:val="center"/>
              <w:rPr>
                <w:rFonts w:ascii="宋体" w:eastAsia="宋体" w:hAnsi="宋体" w:cs="Times New Roman" w:hint="eastAsia"/>
                <w:b/>
                <w:sz w:val="21"/>
                <w:szCs w:val="21"/>
                <w14:ligatures w14:val="none"/>
              </w:rPr>
            </w:pPr>
            <w:r w:rsidRPr="00DC2408">
              <w:rPr>
                <w:rFonts w:ascii="宋体" w:eastAsia="宋体" w:hAnsi="宋体" w:cs="Times New Roman" w:hint="eastAsia"/>
                <w:b/>
                <w:sz w:val="21"/>
                <w:szCs w:val="21"/>
                <w14:ligatures w14:val="none"/>
              </w:rPr>
              <w:t>序号</w:t>
            </w:r>
          </w:p>
        </w:tc>
        <w:tc>
          <w:tcPr>
            <w:tcW w:w="1985" w:type="dxa"/>
            <w:shd w:val="clear" w:color="auto" w:fill="BEBEBE"/>
            <w:vAlign w:val="center"/>
          </w:tcPr>
          <w:p w14:paraId="597E2A2C" w14:textId="77777777" w:rsidR="00DC2408" w:rsidRPr="00DC2408" w:rsidRDefault="00DC2408" w:rsidP="00DC2408">
            <w:pPr>
              <w:spacing w:after="0" w:line="240" w:lineRule="auto"/>
              <w:jc w:val="center"/>
              <w:rPr>
                <w:rFonts w:ascii="宋体" w:eastAsia="宋体" w:hAnsi="宋体" w:cs="宋体" w:hint="eastAsia"/>
                <w:b/>
                <w:bCs/>
                <w:kern w:val="0"/>
                <w:sz w:val="21"/>
                <w:szCs w:val="21"/>
                <w14:ligatures w14:val="none"/>
              </w:rPr>
            </w:pPr>
            <w:r w:rsidRPr="00DC2408">
              <w:rPr>
                <w:rFonts w:ascii="宋体" w:eastAsia="宋体" w:hAnsi="宋体" w:cs="宋体" w:hint="eastAsia"/>
                <w:b/>
                <w:bCs/>
                <w:kern w:val="0"/>
                <w:sz w:val="21"/>
                <w:szCs w:val="21"/>
                <w14:ligatures w14:val="none"/>
              </w:rPr>
              <w:t>货物名称</w:t>
            </w:r>
          </w:p>
          <w:p w14:paraId="5824D2D8" w14:textId="77777777" w:rsidR="00DC2408" w:rsidRPr="00DC2408" w:rsidRDefault="00DC2408" w:rsidP="00DC2408">
            <w:pPr>
              <w:spacing w:after="0" w:line="240" w:lineRule="auto"/>
              <w:jc w:val="center"/>
              <w:rPr>
                <w:rFonts w:ascii="宋体" w:eastAsia="宋体" w:hAnsi="宋体" w:cs="Times New Roman" w:hint="eastAsia"/>
                <w:b/>
                <w:sz w:val="21"/>
                <w:szCs w:val="21"/>
                <w14:ligatures w14:val="none"/>
              </w:rPr>
            </w:pPr>
            <w:r w:rsidRPr="00DC2408">
              <w:rPr>
                <w:rFonts w:ascii="宋体" w:eastAsia="宋体" w:hAnsi="宋体" w:cs="宋体" w:hint="eastAsia"/>
                <w:b/>
                <w:bCs/>
                <w:kern w:val="0"/>
                <w:sz w:val="21"/>
                <w:szCs w:val="21"/>
                <w14:ligatures w14:val="none"/>
              </w:rPr>
              <w:t>（标的名称）</w:t>
            </w:r>
          </w:p>
        </w:tc>
        <w:tc>
          <w:tcPr>
            <w:tcW w:w="6457" w:type="dxa"/>
            <w:shd w:val="clear" w:color="auto" w:fill="BEBEBE"/>
            <w:vAlign w:val="center"/>
          </w:tcPr>
          <w:p w14:paraId="17B981C9" w14:textId="77777777" w:rsidR="00DC2408" w:rsidRPr="00DC2408" w:rsidRDefault="00DC2408" w:rsidP="00DC2408">
            <w:pPr>
              <w:spacing w:after="0" w:line="240" w:lineRule="auto"/>
              <w:jc w:val="center"/>
              <w:rPr>
                <w:rFonts w:ascii="宋体" w:eastAsia="宋体" w:hAnsi="宋体" w:cs="Times New Roman" w:hint="eastAsia"/>
                <w:b/>
                <w:sz w:val="21"/>
                <w:szCs w:val="21"/>
                <w14:ligatures w14:val="none"/>
              </w:rPr>
            </w:pPr>
            <w:r w:rsidRPr="00DC2408">
              <w:rPr>
                <w:rFonts w:ascii="宋体" w:eastAsia="宋体" w:hAnsi="宋体" w:cs="Times New Roman" w:hint="eastAsia"/>
                <w:b/>
                <w:sz w:val="21"/>
                <w:szCs w:val="21"/>
                <w14:ligatures w14:val="none"/>
              </w:rPr>
              <w:t>技术要求(规格尺寸允许±5%)</w:t>
            </w:r>
          </w:p>
        </w:tc>
      </w:tr>
      <w:tr w:rsidR="00DC2408" w:rsidRPr="00DC2408" w14:paraId="13951787" w14:textId="77777777" w:rsidTr="00544855">
        <w:trPr>
          <w:trHeight w:val="1499"/>
          <w:jc w:val="center"/>
        </w:trPr>
        <w:tc>
          <w:tcPr>
            <w:tcW w:w="787" w:type="dxa"/>
            <w:vMerge w:val="restart"/>
            <w:vAlign w:val="center"/>
          </w:tcPr>
          <w:p w14:paraId="2BB44AAB" w14:textId="77777777" w:rsidR="00DC2408" w:rsidRPr="00DC2408" w:rsidRDefault="00DC2408" w:rsidP="00DC2408">
            <w:pPr>
              <w:spacing w:after="0" w:line="240" w:lineRule="auto"/>
              <w:jc w:val="center"/>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lastRenderedPageBreak/>
              <w:t>1</w:t>
            </w:r>
          </w:p>
        </w:tc>
        <w:tc>
          <w:tcPr>
            <w:tcW w:w="1985" w:type="dxa"/>
            <w:vMerge w:val="restart"/>
            <w:vAlign w:val="center"/>
          </w:tcPr>
          <w:p w14:paraId="3EA14DB9" w14:textId="77777777" w:rsidR="00DC2408" w:rsidRPr="00DC2408" w:rsidRDefault="00DC2408" w:rsidP="00DC2408">
            <w:pPr>
              <w:spacing w:after="0" w:line="240" w:lineRule="auto"/>
              <w:jc w:val="center"/>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入门区鞋柜</w:t>
            </w:r>
          </w:p>
        </w:tc>
        <w:tc>
          <w:tcPr>
            <w:tcW w:w="6457" w:type="dxa"/>
            <w:vAlign w:val="center"/>
          </w:tcPr>
          <w:p w14:paraId="4D2F969C" w14:textId="77777777" w:rsidR="00DC2408" w:rsidRPr="00DC2408" w:rsidRDefault="00DC2408" w:rsidP="00DC2408">
            <w:pPr>
              <w:numPr>
                <w:ilvl w:val="0"/>
                <w:numId w:val="2"/>
              </w:num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整体规格与材质及工艺要求</w:t>
            </w:r>
          </w:p>
          <w:p w14:paraId="35B1C7CC" w14:textId="77777777" w:rsidR="00DC2408" w:rsidRPr="00DC2408" w:rsidRDefault="00DC2408" w:rsidP="00DC2408">
            <w:pPr>
              <w:tabs>
                <w:tab w:val="left" w:pos="312"/>
              </w:tabs>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（1）入门鞋柜尺寸:L1400*D360*H1000</w:t>
            </w:r>
            <w:r w:rsidRPr="00DC2408">
              <w:rPr>
                <w:rFonts w:ascii="宋体" w:eastAsia="宋体" w:hAnsi="宋体" w:cs="Times New Roman"/>
                <w:bCs/>
                <w:sz w:val="21"/>
                <w:szCs w:val="21"/>
                <w14:ligatures w14:val="none"/>
              </w:rPr>
              <w:t>mm；</w:t>
            </w:r>
          </w:p>
          <w:p w14:paraId="004AB0E2" w14:textId="77777777" w:rsidR="00DC2408" w:rsidRPr="00DC2408" w:rsidRDefault="00DC2408" w:rsidP="00DC2408">
            <w:pPr>
              <w:widowControl/>
              <w:spacing w:after="0" w:line="360" w:lineRule="auto"/>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材质种类:</w:t>
            </w:r>
            <w:r w:rsidRPr="00DC2408">
              <w:rPr>
                <w:rFonts w:ascii="宋体" w:eastAsia="宋体" w:hAnsi="宋体" w:cs="宋体" w:hint="eastAsia"/>
                <w:color w:val="11192D"/>
                <w:kern w:val="0"/>
                <w:sz w:val="21"/>
                <w:szCs w:val="21"/>
                <w:shd w:val="clear" w:color="auto" w:fill="FFFFFF"/>
                <w:lang w:bidi="ar"/>
                <w14:ligatures w14:val="none"/>
              </w:rPr>
              <w:t>刨花板/三聚氰胺板</w:t>
            </w:r>
            <w:r w:rsidRPr="00DC2408">
              <w:rPr>
                <w:rFonts w:ascii="宋体" w:eastAsia="宋体" w:hAnsi="宋体" w:cs="Times New Roman" w:hint="eastAsia"/>
                <w:bCs/>
                <w:sz w:val="21"/>
                <w:szCs w:val="21"/>
                <w14:ligatures w14:val="none"/>
              </w:rPr>
              <w:t>+不低于E1级环保免漆板</w:t>
            </w:r>
            <w:r w:rsidRPr="00DC2408">
              <w:rPr>
                <w:rFonts w:ascii="宋体" w:eastAsia="宋体" w:hAnsi="宋体" w:cs="Times New Roman"/>
                <w:bCs/>
                <w:sz w:val="21"/>
                <w:szCs w:val="21"/>
                <w14:ligatures w14:val="none"/>
              </w:rPr>
              <w:t>；</w:t>
            </w:r>
          </w:p>
          <w:p w14:paraId="4C70846D" w14:textId="77777777" w:rsidR="00DC2408" w:rsidRPr="00DC2408" w:rsidRDefault="00DC2408" w:rsidP="00DC2408">
            <w:pPr>
              <w:tabs>
                <w:tab w:val="left" w:pos="312"/>
              </w:tabs>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（2）颜色:实木黑色框。</w:t>
            </w:r>
          </w:p>
        </w:tc>
      </w:tr>
      <w:tr w:rsidR="00DC2408" w:rsidRPr="00DC2408" w14:paraId="3473BD8D" w14:textId="77777777" w:rsidTr="00544855">
        <w:trPr>
          <w:trHeight w:val="1266"/>
          <w:jc w:val="center"/>
        </w:trPr>
        <w:tc>
          <w:tcPr>
            <w:tcW w:w="787" w:type="dxa"/>
            <w:vMerge/>
            <w:vAlign w:val="center"/>
          </w:tcPr>
          <w:p w14:paraId="59B4544F" w14:textId="77777777" w:rsidR="00DC2408" w:rsidRPr="00DC2408" w:rsidRDefault="00DC2408" w:rsidP="00DC2408">
            <w:pPr>
              <w:spacing w:after="0" w:line="240" w:lineRule="auto"/>
              <w:jc w:val="center"/>
              <w:rPr>
                <w:rFonts w:ascii="宋体" w:eastAsia="宋体" w:hAnsi="宋体" w:cs="Times New Roman" w:hint="eastAsia"/>
                <w:bCs/>
                <w:sz w:val="21"/>
                <w:szCs w:val="21"/>
                <w14:ligatures w14:val="none"/>
              </w:rPr>
            </w:pPr>
          </w:p>
        </w:tc>
        <w:tc>
          <w:tcPr>
            <w:tcW w:w="1985" w:type="dxa"/>
            <w:vMerge/>
            <w:vAlign w:val="center"/>
          </w:tcPr>
          <w:p w14:paraId="7613325D" w14:textId="77777777" w:rsidR="00DC2408" w:rsidRPr="00DC2408" w:rsidRDefault="00DC2408" w:rsidP="00DC2408">
            <w:pPr>
              <w:spacing w:after="0" w:line="240" w:lineRule="auto"/>
              <w:jc w:val="center"/>
              <w:rPr>
                <w:rFonts w:ascii="宋体" w:eastAsia="宋体" w:hAnsi="宋体" w:cs="Times New Roman" w:hint="eastAsia"/>
                <w:bCs/>
                <w:sz w:val="21"/>
                <w:szCs w:val="21"/>
                <w14:ligatures w14:val="none"/>
              </w:rPr>
            </w:pPr>
          </w:p>
        </w:tc>
        <w:tc>
          <w:tcPr>
            <w:tcW w:w="6457" w:type="dxa"/>
            <w:vAlign w:val="center"/>
          </w:tcPr>
          <w:p w14:paraId="5980078E" w14:textId="77777777" w:rsidR="00DC2408" w:rsidRPr="00DC2408" w:rsidRDefault="00DC2408" w:rsidP="00DC2408">
            <w:pPr>
              <w:spacing w:after="0" w:line="360" w:lineRule="auto"/>
              <w:rPr>
                <w:rFonts w:ascii="宋体" w:eastAsia="宋体" w:hAnsi="宋体" w:cs="宋体" w:hint="eastAsia"/>
                <w:color w:val="FF0000"/>
                <w:sz w:val="21"/>
                <w:szCs w:val="21"/>
                <w14:ligatures w14:val="none"/>
              </w:rPr>
            </w:pPr>
            <w:r w:rsidRPr="00DC2408">
              <w:rPr>
                <w:rFonts w:ascii="宋体" w:eastAsia="宋体" w:hAnsi="宋体" w:cs="Times New Roman"/>
                <w:bCs/>
                <w:color w:val="FF0000"/>
                <w:sz w:val="21"/>
                <w:szCs w:val="21"/>
                <w14:ligatures w14:val="none"/>
              </w:rPr>
              <w:t>▲</w:t>
            </w:r>
            <w:r w:rsidRPr="00DC2408">
              <w:rPr>
                <w:rFonts w:ascii="宋体" w:eastAsia="宋体" w:hAnsi="宋体" w:cs="Times New Roman" w:hint="eastAsia"/>
                <w:bCs/>
                <w:color w:val="FF0000"/>
                <w:sz w:val="21"/>
                <w:szCs w:val="21"/>
                <w14:ligatures w14:val="none"/>
              </w:rPr>
              <w:t>2、</w:t>
            </w:r>
            <w:r w:rsidRPr="00DC2408">
              <w:rPr>
                <w:rFonts w:ascii="宋体" w:eastAsia="宋体" w:hAnsi="宋体" w:cs="宋体" w:hint="eastAsia"/>
                <w:color w:val="FF0000"/>
                <w:sz w:val="21"/>
                <w:szCs w:val="21"/>
                <w14:ligatures w14:val="none"/>
              </w:rPr>
              <w:t>产品为</w:t>
            </w:r>
            <w:r w:rsidRPr="00DC2408">
              <w:rPr>
                <w:rFonts w:ascii="宋体" w:eastAsia="宋体" w:hAnsi="宋体" w:cs="宋体"/>
                <w:color w:val="FF0000"/>
                <w:sz w:val="21"/>
                <w:szCs w:val="21"/>
                <w14:ligatures w14:val="none"/>
              </w:rPr>
              <w:t>E1</w:t>
            </w:r>
            <w:r w:rsidRPr="00DC2408">
              <w:rPr>
                <w:rFonts w:ascii="宋体" w:eastAsia="宋体" w:hAnsi="宋体" w:cs="宋体" w:hint="eastAsia"/>
                <w:color w:val="FF0000"/>
                <w:sz w:val="21"/>
                <w:szCs w:val="21"/>
                <w14:ligatures w14:val="none"/>
              </w:rPr>
              <w:t>级合格品；该样品依据</w:t>
            </w:r>
            <w:r w:rsidRPr="00DC2408">
              <w:rPr>
                <w:rFonts w:ascii="宋体" w:eastAsia="宋体" w:hAnsi="宋体" w:cs="宋体"/>
                <w:color w:val="FF0000"/>
                <w:sz w:val="21"/>
                <w:szCs w:val="21"/>
                <w14:ligatures w14:val="none"/>
              </w:rPr>
              <w:t>GB/T4897-2015</w:t>
            </w:r>
            <w:r w:rsidRPr="00DC2408">
              <w:rPr>
                <w:rFonts w:ascii="宋体" w:eastAsia="宋体" w:hAnsi="宋体" w:cs="宋体" w:hint="eastAsia"/>
                <w:color w:val="FF0000"/>
                <w:sz w:val="21"/>
                <w:szCs w:val="21"/>
                <w14:ligatures w14:val="none"/>
              </w:rPr>
              <w:t>《刨花板》标准检验其含水率、内结合强度、静曲强度均达到合格标准；依据</w:t>
            </w:r>
            <w:r w:rsidRPr="00DC2408">
              <w:rPr>
                <w:rFonts w:ascii="宋体" w:eastAsia="宋体" w:hAnsi="宋体" w:cs="宋体"/>
                <w:color w:val="FF0000"/>
                <w:sz w:val="21"/>
                <w:szCs w:val="21"/>
                <w14:ligatures w14:val="none"/>
              </w:rPr>
              <w:t>GB/T17657-2013</w:t>
            </w:r>
            <w:r w:rsidRPr="00DC2408">
              <w:rPr>
                <w:rFonts w:ascii="宋体" w:eastAsia="宋体" w:hAnsi="宋体" w:cs="宋体" w:hint="eastAsia"/>
                <w:color w:val="FF0000"/>
                <w:sz w:val="21"/>
                <w:szCs w:val="21"/>
                <w14:ligatures w14:val="none"/>
              </w:rPr>
              <w:t xml:space="preserve"> 《人造板及饰面人造板理化性能实验方法》用穿孔萃取法检验其甲醛释放量。</w:t>
            </w:r>
          </w:p>
          <w:p w14:paraId="1FAEB079" w14:textId="77777777" w:rsidR="00DC2408" w:rsidRPr="00DC2408" w:rsidRDefault="00DC2408" w:rsidP="00DC2408">
            <w:pPr>
              <w:spacing w:after="0" w:line="360" w:lineRule="auto"/>
              <w:jc w:val="both"/>
              <w:rPr>
                <w:rFonts w:ascii="宋体" w:eastAsia="宋体" w:hAnsi="宋体" w:cs="宋体" w:hint="eastAsia"/>
                <w:b/>
                <w:bCs/>
                <w:color w:val="FF0000"/>
                <w:sz w:val="21"/>
                <w:szCs w:val="21"/>
                <w14:ligatures w14:val="none"/>
              </w:rPr>
            </w:pPr>
            <w:r w:rsidRPr="00DC2408">
              <w:rPr>
                <w:rFonts w:ascii="宋体" w:eastAsia="宋体" w:hAnsi="宋体" w:cs="宋体" w:hint="eastAsia"/>
                <w:b/>
                <w:bCs/>
                <w:color w:val="FF0000"/>
                <w:sz w:val="21"/>
                <w:szCs w:val="21"/>
                <w14:ligatures w14:val="none"/>
              </w:rPr>
              <w:t>投标人需提供2023年1月1日到本项目投标截止日前的具有效力的通过“CMA”认证的检测机构出具的抽样检验合格的盖有“CMA”印章的三胺板检测报告复印件，检测报告须符合本项参数内容，原件备查。</w:t>
            </w:r>
          </w:p>
          <w:p w14:paraId="0BB4DC4A" w14:textId="77777777" w:rsidR="00DC2408" w:rsidRPr="00DC2408" w:rsidRDefault="00DC2408" w:rsidP="00DC2408">
            <w:pPr>
              <w:spacing w:after="0" w:line="360" w:lineRule="auto"/>
              <w:rPr>
                <w:rFonts w:ascii="宋体" w:eastAsia="宋体" w:hAnsi="宋体" w:cs="宋体" w:hint="eastAsia"/>
                <w:color w:val="FF0000"/>
                <w:sz w:val="21"/>
                <w:szCs w:val="21"/>
                <w14:ligatures w14:val="none"/>
              </w:rPr>
            </w:pPr>
            <w:r w:rsidRPr="00DC2408">
              <w:rPr>
                <w:rFonts w:ascii="宋体" w:eastAsia="宋体" w:hAnsi="宋体" w:cs="宋体" w:hint="eastAsia"/>
                <w:b/>
                <w:bCs/>
                <w:color w:val="FF0000"/>
                <w:sz w:val="21"/>
                <w:szCs w:val="21"/>
                <w14:ligatures w14:val="none"/>
              </w:rPr>
              <w:t>投标人提供“检测报告载明的检测事项未超出本机构检测范围”的相关承诺（提供承诺函格式自拟）。</w:t>
            </w:r>
          </w:p>
        </w:tc>
      </w:tr>
      <w:tr w:rsidR="00DC2408" w:rsidRPr="00DC2408" w14:paraId="6C955F91" w14:textId="77777777" w:rsidTr="00544855">
        <w:trPr>
          <w:trHeight w:val="1483"/>
          <w:jc w:val="center"/>
        </w:trPr>
        <w:tc>
          <w:tcPr>
            <w:tcW w:w="787" w:type="dxa"/>
            <w:vAlign w:val="center"/>
          </w:tcPr>
          <w:p w14:paraId="573BACAD" w14:textId="77777777" w:rsidR="00DC2408" w:rsidRPr="00DC2408" w:rsidRDefault="00DC2408" w:rsidP="00DC2408">
            <w:pPr>
              <w:spacing w:after="0" w:line="240" w:lineRule="auto"/>
              <w:jc w:val="center"/>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2</w:t>
            </w:r>
          </w:p>
        </w:tc>
        <w:tc>
          <w:tcPr>
            <w:tcW w:w="1985" w:type="dxa"/>
            <w:vAlign w:val="center"/>
          </w:tcPr>
          <w:p w14:paraId="275C5C9D" w14:textId="77777777" w:rsidR="00DC2408" w:rsidRPr="00DC2408" w:rsidRDefault="00DC2408" w:rsidP="00DC2408">
            <w:pPr>
              <w:spacing w:after="0" w:line="240" w:lineRule="auto"/>
              <w:jc w:val="center"/>
              <w:rPr>
                <w:rFonts w:ascii="宋体" w:eastAsia="宋体" w:hAnsi="宋体" w:cs="Times New Roman" w:hint="eastAsia"/>
                <w:bCs/>
                <w:sz w:val="21"/>
                <w:szCs w:val="21"/>
                <w14:ligatures w14:val="none"/>
              </w:rPr>
            </w:pPr>
            <w:r w:rsidRPr="00DC2408">
              <w:rPr>
                <w:rFonts w:ascii="宋体" w:eastAsia="宋体" w:hAnsi="宋体" w:cs="宋体" w:hint="eastAsia"/>
                <w:color w:val="000000"/>
                <w:kern w:val="0"/>
                <w:sz w:val="21"/>
                <w:szCs w:val="21"/>
                <w:lang w:bidi="ar"/>
                <w14:ligatures w14:val="none"/>
              </w:rPr>
              <w:t>戏服展示架</w:t>
            </w:r>
          </w:p>
        </w:tc>
        <w:tc>
          <w:tcPr>
            <w:tcW w:w="6457" w:type="dxa"/>
            <w:vAlign w:val="center"/>
          </w:tcPr>
          <w:p w14:paraId="1D59BEDD"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1、整体规格与材质及工艺要求</w:t>
            </w:r>
          </w:p>
          <w:p w14:paraId="16FBF73C"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(1)戏服展示架尺寸:L1700*D100*H1750</w:t>
            </w:r>
            <w:r w:rsidRPr="00DC2408">
              <w:rPr>
                <w:rFonts w:ascii="宋体" w:eastAsia="宋体" w:hAnsi="宋体" w:cs="Times New Roman"/>
                <w:bCs/>
                <w:sz w:val="21"/>
                <w:szCs w:val="21"/>
                <w14:ligatures w14:val="none"/>
              </w:rPr>
              <w:t>mm；</w:t>
            </w:r>
          </w:p>
          <w:p w14:paraId="5B486F32"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(2)材质种类:</w:t>
            </w:r>
            <w:r w:rsidRPr="00DC2408">
              <w:rPr>
                <w:rFonts w:ascii="宋体" w:eastAsia="宋体" w:hAnsi="宋体" w:cs="宋体" w:hint="eastAsia"/>
                <w:color w:val="11192D"/>
                <w:kern w:val="0"/>
                <w:sz w:val="21"/>
                <w:szCs w:val="21"/>
                <w:shd w:val="clear" w:color="auto" w:fill="FFFFFF"/>
                <w:lang w:bidi="ar"/>
                <w14:ligatures w14:val="none"/>
              </w:rPr>
              <w:t>实木结构</w:t>
            </w:r>
            <w:r w:rsidRPr="00DC2408">
              <w:rPr>
                <w:rFonts w:ascii="宋体" w:eastAsia="宋体" w:hAnsi="宋体" w:cs="Times New Roman"/>
                <w:bCs/>
                <w:sz w:val="21"/>
                <w:szCs w:val="21"/>
                <w14:ligatures w14:val="none"/>
              </w:rPr>
              <w:t>；</w:t>
            </w:r>
          </w:p>
          <w:p w14:paraId="04DEA610"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(3)颜色:实木黑色框。</w:t>
            </w:r>
          </w:p>
        </w:tc>
      </w:tr>
      <w:tr w:rsidR="00DC2408" w:rsidRPr="00DC2408" w14:paraId="5F6F9631" w14:textId="77777777" w:rsidTr="00544855">
        <w:trPr>
          <w:trHeight w:val="1483"/>
          <w:jc w:val="center"/>
        </w:trPr>
        <w:tc>
          <w:tcPr>
            <w:tcW w:w="787" w:type="dxa"/>
            <w:vAlign w:val="center"/>
          </w:tcPr>
          <w:p w14:paraId="398040E0" w14:textId="77777777" w:rsidR="00DC2408" w:rsidRPr="00DC2408" w:rsidRDefault="00DC2408" w:rsidP="00DC2408">
            <w:pPr>
              <w:spacing w:after="0" w:line="240" w:lineRule="auto"/>
              <w:jc w:val="center"/>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3</w:t>
            </w:r>
          </w:p>
        </w:tc>
        <w:tc>
          <w:tcPr>
            <w:tcW w:w="1985" w:type="dxa"/>
            <w:vAlign w:val="center"/>
          </w:tcPr>
          <w:p w14:paraId="0845AD51" w14:textId="77777777" w:rsidR="00DC2408" w:rsidRPr="00DC2408" w:rsidRDefault="00DC2408" w:rsidP="00DC2408">
            <w:pPr>
              <w:widowControl/>
              <w:spacing w:after="0" w:line="240" w:lineRule="auto"/>
              <w:jc w:val="center"/>
              <w:textAlignment w:val="center"/>
              <w:rPr>
                <w:rFonts w:ascii="宋体" w:eastAsia="宋体" w:hAnsi="宋体" w:cs="宋体" w:hint="eastAsia"/>
                <w:color w:val="000000"/>
                <w:kern w:val="0"/>
                <w:sz w:val="21"/>
                <w:szCs w:val="21"/>
                <w:lang w:bidi="ar"/>
                <w14:ligatures w14:val="none"/>
              </w:rPr>
            </w:pPr>
            <w:r w:rsidRPr="00DC2408">
              <w:rPr>
                <w:rFonts w:ascii="宋体" w:eastAsia="宋体" w:hAnsi="宋体" w:cs="宋体" w:hint="eastAsia"/>
                <w:color w:val="000000"/>
                <w:kern w:val="0"/>
                <w:sz w:val="21"/>
                <w:szCs w:val="21"/>
                <w:lang w:bidi="ar"/>
                <w14:ligatures w14:val="none"/>
              </w:rPr>
              <w:t>戏服展示台</w:t>
            </w:r>
          </w:p>
        </w:tc>
        <w:tc>
          <w:tcPr>
            <w:tcW w:w="6457" w:type="dxa"/>
            <w:vAlign w:val="center"/>
          </w:tcPr>
          <w:p w14:paraId="7416AB07"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1、整体规格与材质及工艺要求</w:t>
            </w:r>
          </w:p>
          <w:p w14:paraId="24AC2AFF"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(1)戏服展示台尺寸:L1000*D600*H100</w:t>
            </w:r>
            <w:r w:rsidRPr="00DC2408">
              <w:rPr>
                <w:rFonts w:ascii="宋体" w:eastAsia="宋体" w:hAnsi="宋体" w:cs="Times New Roman"/>
                <w:bCs/>
                <w:sz w:val="21"/>
                <w:szCs w:val="21"/>
                <w14:ligatures w14:val="none"/>
              </w:rPr>
              <w:t>mm；</w:t>
            </w:r>
          </w:p>
          <w:p w14:paraId="7BFA516C"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(2)材质种类:</w:t>
            </w:r>
            <w:r w:rsidRPr="00DC2408">
              <w:rPr>
                <w:rFonts w:ascii="宋体" w:eastAsia="宋体" w:hAnsi="宋体" w:cs="宋体" w:hint="eastAsia"/>
                <w:color w:val="11192D"/>
                <w:kern w:val="0"/>
                <w:sz w:val="21"/>
                <w:szCs w:val="21"/>
                <w:shd w:val="clear" w:color="auto" w:fill="FFFFFF"/>
                <w:lang w:bidi="ar"/>
                <w14:ligatures w14:val="none"/>
              </w:rPr>
              <w:t>中纤板+</w:t>
            </w:r>
            <w:r w:rsidRPr="00DC2408">
              <w:rPr>
                <w:rFonts w:ascii="宋体" w:eastAsia="宋体" w:hAnsi="宋体" w:cs="Times New Roman" w:hint="eastAsia"/>
                <w:bCs/>
                <w:sz w:val="21"/>
                <w:szCs w:val="21"/>
                <w14:ligatures w14:val="none"/>
              </w:rPr>
              <w:t>不低于</w:t>
            </w:r>
            <w:r w:rsidRPr="00DC2408">
              <w:rPr>
                <w:rFonts w:ascii="宋体" w:eastAsia="宋体" w:hAnsi="宋体" w:cs="宋体"/>
                <w:color w:val="11192D"/>
                <w:kern w:val="0"/>
                <w:sz w:val="21"/>
                <w:szCs w:val="21"/>
                <w:shd w:val="clear" w:color="auto" w:fill="FFFFFF"/>
                <w:lang w:bidi="ar"/>
                <w14:ligatures w14:val="none"/>
              </w:rPr>
              <w:t>E1</w:t>
            </w:r>
            <w:r w:rsidRPr="00DC2408">
              <w:rPr>
                <w:rFonts w:ascii="宋体" w:eastAsia="宋体" w:hAnsi="宋体" w:cs="宋体" w:hint="eastAsia"/>
                <w:color w:val="11192D"/>
                <w:kern w:val="0"/>
                <w:sz w:val="21"/>
                <w:szCs w:val="21"/>
                <w:shd w:val="clear" w:color="auto" w:fill="FFFFFF"/>
                <w:lang w:bidi="ar"/>
                <w14:ligatures w14:val="none"/>
              </w:rPr>
              <w:t>级环保漆</w:t>
            </w:r>
            <w:r w:rsidRPr="00DC2408">
              <w:rPr>
                <w:rFonts w:ascii="宋体" w:eastAsia="宋体" w:hAnsi="宋体" w:cs="Times New Roman"/>
                <w:bCs/>
                <w:sz w:val="21"/>
                <w:szCs w:val="21"/>
                <w14:ligatures w14:val="none"/>
              </w:rPr>
              <w:t>；</w:t>
            </w:r>
          </w:p>
          <w:p w14:paraId="4D12A5CD"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(3)颜色:黑色。</w:t>
            </w:r>
          </w:p>
        </w:tc>
      </w:tr>
      <w:tr w:rsidR="00DC2408" w:rsidRPr="00DC2408" w14:paraId="7309E734" w14:textId="77777777" w:rsidTr="00544855">
        <w:trPr>
          <w:trHeight w:val="1619"/>
          <w:jc w:val="center"/>
        </w:trPr>
        <w:tc>
          <w:tcPr>
            <w:tcW w:w="787" w:type="dxa"/>
            <w:vMerge w:val="restart"/>
            <w:vAlign w:val="center"/>
          </w:tcPr>
          <w:p w14:paraId="56E1C525" w14:textId="77777777" w:rsidR="00DC2408" w:rsidRPr="00DC2408" w:rsidRDefault="00DC2408" w:rsidP="00DC2408">
            <w:pPr>
              <w:spacing w:after="0" w:line="240" w:lineRule="auto"/>
              <w:jc w:val="center"/>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4</w:t>
            </w:r>
          </w:p>
        </w:tc>
        <w:tc>
          <w:tcPr>
            <w:tcW w:w="1985" w:type="dxa"/>
            <w:vMerge w:val="restart"/>
            <w:vAlign w:val="center"/>
          </w:tcPr>
          <w:p w14:paraId="2E54F323" w14:textId="77777777" w:rsidR="00DC2408" w:rsidRPr="00DC2408" w:rsidRDefault="00DC2408" w:rsidP="00DC2408">
            <w:pPr>
              <w:widowControl/>
              <w:spacing w:after="0" w:line="240" w:lineRule="auto"/>
              <w:jc w:val="center"/>
              <w:textAlignment w:val="center"/>
              <w:rPr>
                <w:rFonts w:ascii="宋体" w:eastAsia="宋体" w:hAnsi="宋体" w:cs="宋体" w:hint="eastAsia"/>
                <w:color w:val="000000"/>
                <w:kern w:val="0"/>
                <w:sz w:val="21"/>
                <w:szCs w:val="21"/>
                <w:lang w:bidi="ar"/>
                <w14:ligatures w14:val="none"/>
              </w:rPr>
            </w:pPr>
            <w:r w:rsidRPr="00DC2408">
              <w:rPr>
                <w:rFonts w:ascii="宋体" w:eastAsia="宋体" w:hAnsi="宋体" w:cs="宋体" w:hint="eastAsia"/>
                <w:color w:val="000000"/>
                <w:kern w:val="0"/>
                <w:sz w:val="21"/>
                <w:szCs w:val="21"/>
                <w:lang w:bidi="ar"/>
                <w14:ligatures w14:val="none"/>
              </w:rPr>
              <w:t>舞台区落地屏风</w:t>
            </w:r>
          </w:p>
        </w:tc>
        <w:tc>
          <w:tcPr>
            <w:tcW w:w="6457" w:type="dxa"/>
            <w:vAlign w:val="center"/>
          </w:tcPr>
          <w:p w14:paraId="0C003F43"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1、整体规格与材质及工艺要求</w:t>
            </w:r>
          </w:p>
          <w:p w14:paraId="0087B400"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(1)落地屏风尺寸:L2600*D100*H2000</w:t>
            </w:r>
            <w:r w:rsidRPr="00DC2408">
              <w:rPr>
                <w:rFonts w:ascii="宋体" w:eastAsia="宋体" w:hAnsi="宋体" w:cs="Times New Roman"/>
                <w:bCs/>
                <w:sz w:val="21"/>
                <w:szCs w:val="21"/>
                <w14:ligatures w14:val="none"/>
              </w:rPr>
              <w:t>mm；</w:t>
            </w:r>
          </w:p>
          <w:p w14:paraId="7111227D"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(2)材质种类:</w:t>
            </w:r>
            <w:r w:rsidRPr="00DC2408">
              <w:rPr>
                <w:rFonts w:ascii="宋体" w:eastAsia="宋体" w:hAnsi="宋体" w:cs="宋体" w:hint="eastAsia"/>
                <w:color w:val="11192D"/>
                <w:kern w:val="0"/>
                <w:sz w:val="21"/>
                <w:szCs w:val="21"/>
                <w:shd w:val="clear" w:color="auto" w:fill="FFFFFF"/>
                <w:lang w:bidi="ar"/>
                <w14:ligatures w14:val="none"/>
              </w:rPr>
              <w:t>金属框架+仿真丝高清打印单面图案</w:t>
            </w:r>
            <w:r w:rsidRPr="00DC2408">
              <w:rPr>
                <w:rFonts w:ascii="宋体" w:eastAsia="宋体" w:hAnsi="宋体" w:cs="Times New Roman"/>
                <w:bCs/>
                <w:sz w:val="21"/>
                <w:szCs w:val="21"/>
                <w14:ligatures w14:val="none"/>
              </w:rPr>
              <w:t>；</w:t>
            </w:r>
          </w:p>
          <w:p w14:paraId="396501FC"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(3)专业厂家定制，款式按设计。</w:t>
            </w:r>
          </w:p>
        </w:tc>
      </w:tr>
      <w:tr w:rsidR="00DC2408" w:rsidRPr="00DC2408" w14:paraId="51BA46E4" w14:textId="77777777" w:rsidTr="00544855">
        <w:trPr>
          <w:trHeight w:val="3917"/>
          <w:jc w:val="center"/>
        </w:trPr>
        <w:tc>
          <w:tcPr>
            <w:tcW w:w="787" w:type="dxa"/>
            <w:vMerge/>
            <w:vAlign w:val="center"/>
          </w:tcPr>
          <w:p w14:paraId="5DF79ABE" w14:textId="77777777" w:rsidR="00DC2408" w:rsidRPr="00DC2408" w:rsidRDefault="00DC2408" w:rsidP="00DC2408">
            <w:pPr>
              <w:spacing w:after="0" w:line="240" w:lineRule="auto"/>
              <w:jc w:val="center"/>
              <w:rPr>
                <w:rFonts w:ascii="宋体" w:eastAsia="宋体" w:hAnsi="宋体" w:cs="Times New Roman" w:hint="eastAsia"/>
                <w:bCs/>
                <w:sz w:val="21"/>
                <w:szCs w:val="21"/>
                <w14:ligatures w14:val="none"/>
              </w:rPr>
            </w:pPr>
          </w:p>
        </w:tc>
        <w:tc>
          <w:tcPr>
            <w:tcW w:w="1985" w:type="dxa"/>
            <w:vMerge/>
            <w:vAlign w:val="center"/>
          </w:tcPr>
          <w:p w14:paraId="7EF857BE" w14:textId="77777777" w:rsidR="00DC2408" w:rsidRPr="00DC2408" w:rsidRDefault="00DC2408" w:rsidP="00DC2408">
            <w:pPr>
              <w:spacing w:after="0" w:line="240" w:lineRule="auto"/>
              <w:jc w:val="center"/>
              <w:rPr>
                <w:rFonts w:ascii="宋体" w:eastAsia="宋体" w:hAnsi="宋体" w:cs="宋体" w:hint="eastAsia"/>
                <w:color w:val="000000"/>
                <w:kern w:val="0"/>
                <w:sz w:val="21"/>
                <w:szCs w:val="21"/>
                <w:lang w:bidi="ar"/>
                <w14:ligatures w14:val="none"/>
              </w:rPr>
            </w:pPr>
          </w:p>
        </w:tc>
        <w:tc>
          <w:tcPr>
            <w:tcW w:w="6457" w:type="dxa"/>
            <w:vAlign w:val="center"/>
          </w:tcPr>
          <w:p w14:paraId="184B035F" w14:textId="77777777" w:rsidR="00DC2408" w:rsidRPr="00DC2408" w:rsidRDefault="00DC2408" w:rsidP="00DC2408">
            <w:pPr>
              <w:spacing w:after="0" w:line="360" w:lineRule="auto"/>
              <w:rPr>
                <w:rFonts w:ascii="宋体" w:eastAsia="宋体" w:hAnsi="宋体" w:cs="宋体" w:hint="eastAsia"/>
                <w:color w:val="FF0000"/>
                <w:sz w:val="21"/>
                <w:szCs w:val="21"/>
                <w14:ligatures w14:val="none"/>
              </w:rPr>
            </w:pPr>
            <w:r w:rsidRPr="00DC2408">
              <w:rPr>
                <w:rFonts w:ascii="宋体" w:eastAsia="宋体" w:hAnsi="宋体" w:cs="Times New Roman"/>
                <w:bCs/>
                <w:color w:val="FF0000"/>
                <w:sz w:val="21"/>
                <w:szCs w:val="21"/>
                <w14:ligatures w14:val="none"/>
              </w:rPr>
              <w:t>▲</w:t>
            </w:r>
            <w:r w:rsidRPr="00DC2408">
              <w:rPr>
                <w:rFonts w:ascii="宋体" w:eastAsia="宋体" w:hAnsi="宋体" w:cs="Times New Roman" w:hint="eastAsia"/>
                <w:bCs/>
                <w:color w:val="FF0000"/>
                <w:sz w:val="21"/>
                <w:szCs w:val="21"/>
                <w14:ligatures w14:val="none"/>
              </w:rPr>
              <w:t>2、</w:t>
            </w:r>
            <w:r w:rsidRPr="00DC2408">
              <w:rPr>
                <w:rFonts w:ascii="宋体" w:eastAsia="宋体" w:hAnsi="宋体" w:cs="宋体" w:hint="eastAsia"/>
                <w:color w:val="FF0000"/>
                <w:sz w:val="21"/>
                <w:szCs w:val="21"/>
                <w14:ligatures w14:val="none"/>
              </w:rPr>
              <w:t>检验依据</w:t>
            </w:r>
            <w:r w:rsidRPr="00DC2408">
              <w:rPr>
                <w:rFonts w:ascii="宋体" w:eastAsia="宋体" w:hAnsi="宋体" w:cs="宋体"/>
                <w:color w:val="FF0000"/>
                <w:sz w:val="21"/>
                <w:szCs w:val="21"/>
                <w14:ligatures w14:val="none"/>
              </w:rPr>
              <w:t>GB18585-2001</w:t>
            </w:r>
            <w:r w:rsidRPr="00DC2408">
              <w:rPr>
                <w:rFonts w:ascii="宋体" w:eastAsia="宋体" w:hAnsi="宋体" w:cs="宋体" w:hint="eastAsia"/>
                <w:color w:val="FF0000"/>
                <w:sz w:val="21"/>
                <w:szCs w:val="21"/>
                <w14:ligatures w14:val="none"/>
              </w:rPr>
              <w:t>《室内装饰装修材料 壁纸中有害物质限量》；送检样品的甲醛、氯乙烯单体、重金属(或其他)元素(钡、镉、铬、砷、汞、硒、锑)的检验结果符合标准</w:t>
            </w:r>
            <w:r w:rsidRPr="00DC2408">
              <w:rPr>
                <w:rFonts w:ascii="宋体" w:eastAsia="宋体" w:hAnsi="宋体" w:cs="宋体"/>
                <w:color w:val="FF0000"/>
                <w:sz w:val="21"/>
                <w:szCs w:val="21"/>
                <w14:ligatures w14:val="none"/>
              </w:rPr>
              <w:t>GB18585-2001</w:t>
            </w:r>
            <w:r w:rsidRPr="00DC2408">
              <w:rPr>
                <w:rFonts w:ascii="宋体" w:eastAsia="宋体" w:hAnsi="宋体" w:cs="宋体" w:hint="eastAsia"/>
                <w:color w:val="FF0000"/>
                <w:sz w:val="21"/>
                <w:szCs w:val="21"/>
                <w14:ligatures w14:val="none"/>
              </w:rPr>
              <w:t>的技术指标要求；</w:t>
            </w:r>
          </w:p>
          <w:p w14:paraId="10CD03FE" w14:textId="77777777" w:rsidR="00DC2408" w:rsidRPr="00DC2408" w:rsidRDefault="00DC2408" w:rsidP="00DC2408">
            <w:pPr>
              <w:spacing w:after="0" w:line="360" w:lineRule="auto"/>
              <w:jc w:val="both"/>
              <w:rPr>
                <w:rFonts w:ascii="宋体" w:eastAsia="宋体" w:hAnsi="宋体" w:cs="宋体" w:hint="eastAsia"/>
                <w:b/>
                <w:bCs/>
                <w:color w:val="FF0000"/>
                <w:sz w:val="21"/>
                <w:szCs w:val="21"/>
                <w14:ligatures w14:val="none"/>
              </w:rPr>
            </w:pPr>
            <w:r w:rsidRPr="00DC2408">
              <w:rPr>
                <w:rFonts w:ascii="宋体" w:eastAsia="宋体" w:hAnsi="宋体" w:cs="宋体" w:hint="eastAsia"/>
                <w:b/>
                <w:bCs/>
                <w:color w:val="FF0000"/>
                <w:sz w:val="21"/>
                <w:szCs w:val="21"/>
                <w14:ligatures w14:val="none"/>
              </w:rPr>
              <w:t>投标人需提供2023年1月1日到本项目投标截止日前的具有效力的通过“CMA”认证的检测机构出具的抽样检验合格的盖有“CMA”印章的三胺板检测报告复印件，检测报告须符合本项参数内容，原件备查。</w:t>
            </w:r>
          </w:p>
          <w:p w14:paraId="241EEEC2"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宋体" w:hint="eastAsia"/>
                <w:b/>
                <w:bCs/>
                <w:color w:val="FF0000"/>
                <w:sz w:val="21"/>
                <w:szCs w:val="21"/>
                <w14:ligatures w14:val="none"/>
              </w:rPr>
              <w:t>投标人提供“检测报告载明的检测事项未超出本机构检测范围”的相关承诺（提供承诺函格式自拟）。</w:t>
            </w:r>
          </w:p>
        </w:tc>
      </w:tr>
      <w:tr w:rsidR="00DC2408" w:rsidRPr="00DC2408" w14:paraId="07F5AA45" w14:textId="77777777" w:rsidTr="00544855">
        <w:trPr>
          <w:trHeight w:val="2400"/>
          <w:jc w:val="center"/>
        </w:trPr>
        <w:tc>
          <w:tcPr>
            <w:tcW w:w="787" w:type="dxa"/>
            <w:vAlign w:val="center"/>
          </w:tcPr>
          <w:p w14:paraId="723E7E6E" w14:textId="77777777" w:rsidR="00DC2408" w:rsidRPr="00DC2408" w:rsidRDefault="00DC2408" w:rsidP="00DC2408">
            <w:pPr>
              <w:spacing w:after="0" w:line="240" w:lineRule="auto"/>
              <w:jc w:val="center"/>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5</w:t>
            </w:r>
          </w:p>
        </w:tc>
        <w:tc>
          <w:tcPr>
            <w:tcW w:w="1985" w:type="dxa"/>
            <w:vAlign w:val="center"/>
          </w:tcPr>
          <w:p w14:paraId="6285277D" w14:textId="77777777" w:rsidR="00DC2408" w:rsidRPr="00DC2408" w:rsidRDefault="00DC2408" w:rsidP="00DC2408">
            <w:pPr>
              <w:spacing w:after="0" w:line="240" w:lineRule="auto"/>
              <w:jc w:val="center"/>
              <w:rPr>
                <w:rFonts w:ascii="宋体" w:eastAsia="宋体" w:hAnsi="宋体" w:cs="宋体" w:hint="eastAsia"/>
                <w:color w:val="000000"/>
                <w:kern w:val="0"/>
                <w:sz w:val="21"/>
                <w:szCs w:val="21"/>
                <w:lang w:bidi="ar"/>
                <w14:ligatures w14:val="none"/>
              </w:rPr>
            </w:pPr>
            <w:r w:rsidRPr="00DC2408">
              <w:rPr>
                <w:rFonts w:ascii="宋体" w:eastAsia="宋体" w:hAnsi="宋体" w:cs="宋体" w:hint="eastAsia"/>
                <w:color w:val="000000"/>
                <w:kern w:val="0"/>
                <w:sz w:val="21"/>
                <w:szCs w:val="21"/>
                <w:lang w:bidi="ar"/>
                <w14:ligatures w14:val="none"/>
              </w:rPr>
              <w:t>弧形坐榻</w:t>
            </w:r>
          </w:p>
        </w:tc>
        <w:tc>
          <w:tcPr>
            <w:tcW w:w="6457" w:type="dxa"/>
            <w:vAlign w:val="center"/>
          </w:tcPr>
          <w:p w14:paraId="2948C50C"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1、整体规格与材质及工艺要求</w:t>
            </w:r>
          </w:p>
          <w:p w14:paraId="67BC20A5"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(1)弧形坐塌尺寸:</w:t>
            </w:r>
          </w:p>
          <w:p w14:paraId="373D3821"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L11190*D550*H400</w:t>
            </w:r>
            <w:r w:rsidRPr="00DC2408">
              <w:rPr>
                <w:rFonts w:ascii="宋体" w:eastAsia="宋体" w:hAnsi="宋体" w:cs="Times New Roman"/>
                <w:bCs/>
                <w:sz w:val="21"/>
                <w:szCs w:val="21"/>
                <w14:ligatures w14:val="none"/>
              </w:rPr>
              <w:t>mm</w:t>
            </w:r>
            <w:r w:rsidRPr="00DC2408">
              <w:rPr>
                <w:rFonts w:ascii="宋体" w:eastAsia="宋体" w:hAnsi="宋体" w:cs="Times New Roman" w:hint="eastAsia"/>
                <w:bCs/>
                <w:sz w:val="21"/>
                <w:szCs w:val="21"/>
                <w14:ligatures w14:val="none"/>
              </w:rPr>
              <w:t>、L9160*D450*H400</w:t>
            </w:r>
            <w:r w:rsidRPr="00DC2408">
              <w:rPr>
                <w:rFonts w:ascii="宋体" w:eastAsia="宋体" w:hAnsi="宋体" w:cs="Times New Roman"/>
                <w:bCs/>
                <w:sz w:val="21"/>
                <w:szCs w:val="21"/>
                <w14:ligatures w14:val="none"/>
              </w:rPr>
              <w:t>mm；</w:t>
            </w:r>
          </w:p>
          <w:p w14:paraId="429F09D4"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(2)材质种类:</w:t>
            </w:r>
            <w:r w:rsidRPr="00DC2408">
              <w:rPr>
                <w:rFonts w:ascii="宋体" w:eastAsia="宋体" w:hAnsi="宋体" w:cs="宋体" w:hint="eastAsia"/>
                <w:color w:val="11192D"/>
                <w:kern w:val="0"/>
                <w:sz w:val="21"/>
                <w:szCs w:val="21"/>
                <w:shd w:val="clear" w:color="auto" w:fill="FFFFFF"/>
                <w:lang w:bidi="ar"/>
                <w14:ligatures w14:val="none"/>
              </w:rPr>
              <w:t>实木框架+橡木木饰面+环保水性木器漆+艺术软包坐垫</w:t>
            </w:r>
            <w:r w:rsidRPr="00DC2408">
              <w:rPr>
                <w:rFonts w:ascii="宋体" w:eastAsia="宋体" w:hAnsi="宋体" w:cs="Times New Roman"/>
                <w:bCs/>
                <w:sz w:val="21"/>
                <w:szCs w:val="21"/>
                <w14:ligatures w14:val="none"/>
              </w:rPr>
              <w:t>；</w:t>
            </w:r>
          </w:p>
          <w:p w14:paraId="6A48DA90"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(3)专业厂家定制，款式按设计。</w:t>
            </w:r>
          </w:p>
        </w:tc>
      </w:tr>
      <w:tr w:rsidR="00DC2408" w:rsidRPr="00DC2408" w14:paraId="11D35E02" w14:textId="77777777" w:rsidTr="00544855">
        <w:trPr>
          <w:trHeight w:val="1782"/>
          <w:jc w:val="center"/>
        </w:trPr>
        <w:tc>
          <w:tcPr>
            <w:tcW w:w="787" w:type="dxa"/>
            <w:vMerge w:val="restart"/>
            <w:vAlign w:val="center"/>
          </w:tcPr>
          <w:p w14:paraId="7691D861" w14:textId="77777777" w:rsidR="00DC2408" w:rsidRPr="00DC2408" w:rsidRDefault="00DC2408" w:rsidP="00DC2408">
            <w:pPr>
              <w:spacing w:after="0" w:line="240" w:lineRule="auto"/>
              <w:jc w:val="center"/>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6</w:t>
            </w:r>
          </w:p>
        </w:tc>
        <w:tc>
          <w:tcPr>
            <w:tcW w:w="1985" w:type="dxa"/>
            <w:vMerge w:val="restart"/>
            <w:vAlign w:val="center"/>
          </w:tcPr>
          <w:p w14:paraId="5426EDBC" w14:textId="77777777" w:rsidR="00DC2408" w:rsidRPr="00DC2408" w:rsidRDefault="00DC2408" w:rsidP="00DC2408">
            <w:pPr>
              <w:spacing w:after="0" w:line="240" w:lineRule="auto"/>
              <w:jc w:val="center"/>
              <w:rPr>
                <w:rFonts w:ascii="宋体" w:eastAsia="宋体" w:hAnsi="宋体" w:cs="宋体" w:hint="eastAsia"/>
                <w:color w:val="000000"/>
                <w:kern w:val="0"/>
                <w:sz w:val="21"/>
                <w:szCs w:val="21"/>
                <w:lang w:bidi="ar"/>
                <w14:ligatures w14:val="none"/>
              </w:rPr>
            </w:pPr>
            <w:r w:rsidRPr="00DC2408">
              <w:rPr>
                <w:rFonts w:ascii="宋体" w:eastAsia="宋体" w:hAnsi="宋体" w:cs="宋体" w:hint="eastAsia"/>
                <w:color w:val="000000"/>
                <w:kern w:val="0"/>
                <w:sz w:val="21"/>
                <w:szCs w:val="21"/>
                <w:lang w:bidi="ar"/>
                <w14:ligatures w14:val="none"/>
              </w:rPr>
              <w:t>衣柜</w:t>
            </w:r>
          </w:p>
        </w:tc>
        <w:tc>
          <w:tcPr>
            <w:tcW w:w="6457" w:type="dxa"/>
            <w:vAlign w:val="center"/>
          </w:tcPr>
          <w:p w14:paraId="747B1FBC"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1、整体规格与材质及工艺要求</w:t>
            </w:r>
          </w:p>
          <w:p w14:paraId="327D525A"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(1)衣柜尺寸:L4000*D700*H2000</w:t>
            </w:r>
            <w:r w:rsidRPr="00DC2408">
              <w:rPr>
                <w:rFonts w:ascii="宋体" w:eastAsia="宋体" w:hAnsi="宋体" w:cs="Times New Roman"/>
                <w:bCs/>
                <w:sz w:val="21"/>
                <w:szCs w:val="21"/>
                <w14:ligatures w14:val="none"/>
              </w:rPr>
              <w:t>mm；</w:t>
            </w:r>
          </w:p>
          <w:p w14:paraId="0CCD25A2"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(2)材质种类:</w:t>
            </w:r>
            <w:r w:rsidRPr="00DC2408">
              <w:rPr>
                <w:rFonts w:ascii="宋体" w:eastAsia="宋体" w:hAnsi="宋体" w:cs="宋体" w:hint="eastAsia"/>
                <w:color w:val="11192D"/>
                <w:kern w:val="0"/>
                <w:sz w:val="21"/>
                <w:szCs w:val="21"/>
                <w:shd w:val="clear" w:color="auto" w:fill="FFFFFF"/>
                <w:lang w:bidi="ar"/>
                <w14:ligatures w14:val="none"/>
              </w:rPr>
              <w:t>实木颗粒板+钢化玻璃+藏灯+国家</w:t>
            </w:r>
            <w:r w:rsidRPr="00DC2408">
              <w:rPr>
                <w:rFonts w:ascii="宋体" w:eastAsia="宋体" w:hAnsi="宋体" w:cs="宋体"/>
                <w:color w:val="000000"/>
                <w:sz w:val="21"/>
                <w:szCs w:val="21"/>
                <w14:ligatures w14:val="none"/>
              </w:rPr>
              <w:t>E</w:t>
            </w:r>
            <w:r w:rsidRPr="00DC2408">
              <w:rPr>
                <w:rFonts w:ascii="宋体" w:eastAsia="宋体" w:hAnsi="宋体" w:cs="宋体"/>
                <w:color w:val="000000"/>
                <w:sz w:val="21"/>
                <w:szCs w:val="21"/>
                <w:vertAlign w:val="subscript"/>
                <w14:ligatures w14:val="none"/>
              </w:rPr>
              <w:t>NF</w:t>
            </w:r>
            <w:r w:rsidRPr="00DC2408">
              <w:rPr>
                <w:rFonts w:ascii="宋体" w:eastAsia="宋体" w:hAnsi="宋体" w:cs="宋体" w:hint="eastAsia"/>
                <w:color w:val="11192D"/>
                <w:kern w:val="0"/>
                <w:sz w:val="21"/>
                <w:szCs w:val="21"/>
                <w:shd w:val="clear" w:color="auto" w:fill="FFFFFF"/>
                <w:lang w:bidi="ar"/>
                <w14:ligatures w14:val="none"/>
              </w:rPr>
              <w:t>环保级材料</w:t>
            </w:r>
            <w:r w:rsidRPr="00DC2408">
              <w:rPr>
                <w:rFonts w:ascii="宋体" w:eastAsia="宋体" w:hAnsi="宋体" w:cs="Times New Roman"/>
                <w:bCs/>
                <w:sz w:val="21"/>
                <w:szCs w:val="21"/>
                <w14:ligatures w14:val="none"/>
              </w:rPr>
              <w:t>；</w:t>
            </w:r>
          </w:p>
          <w:p w14:paraId="352970A6"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(3)专业厂家定制，款式按设计。</w:t>
            </w:r>
          </w:p>
        </w:tc>
      </w:tr>
      <w:tr w:rsidR="00DC2408" w:rsidRPr="00DC2408" w14:paraId="711FECC7" w14:textId="77777777" w:rsidTr="00544855">
        <w:trPr>
          <w:trHeight w:val="1727"/>
          <w:jc w:val="center"/>
        </w:trPr>
        <w:tc>
          <w:tcPr>
            <w:tcW w:w="787" w:type="dxa"/>
            <w:vMerge/>
            <w:vAlign w:val="center"/>
          </w:tcPr>
          <w:p w14:paraId="74CA3410" w14:textId="77777777" w:rsidR="00DC2408" w:rsidRPr="00DC2408" w:rsidRDefault="00DC2408" w:rsidP="00DC2408">
            <w:pPr>
              <w:spacing w:after="0" w:line="240" w:lineRule="auto"/>
              <w:jc w:val="center"/>
              <w:rPr>
                <w:rFonts w:ascii="宋体" w:eastAsia="宋体" w:hAnsi="宋体" w:cs="Times New Roman" w:hint="eastAsia"/>
                <w:bCs/>
                <w:sz w:val="21"/>
                <w:szCs w:val="21"/>
                <w14:ligatures w14:val="none"/>
              </w:rPr>
            </w:pPr>
          </w:p>
        </w:tc>
        <w:tc>
          <w:tcPr>
            <w:tcW w:w="1985" w:type="dxa"/>
            <w:vMerge/>
            <w:vAlign w:val="center"/>
          </w:tcPr>
          <w:p w14:paraId="0C3C32A4" w14:textId="77777777" w:rsidR="00DC2408" w:rsidRPr="00DC2408" w:rsidRDefault="00DC2408" w:rsidP="00DC2408">
            <w:pPr>
              <w:spacing w:after="0" w:line="240" w:lineRule="auto"/>
              <w:jc w:val="center"/>
              <w:rPr>
                <w:rFonts w:ascii="宋体" w:eastAsia="宋体" w:hAnsi="宋体" w:cs="宋体" w:hint="eastAsia"/>
                <w:color w:val="000000"/>
                <w:kern w:val="0"/>
                <w:sz w:val="21"/>
                <w:szCs w:val="21"/>
                <w:lang w:bidi="ar"/>
                <w14:ligatures w14:val="none"/>
              </w:rPr>
            </w:pPr>
          </w:p>
        </w:tc>
        <w:tc>
          <w:tcPr>
            <w:tcW w:w="6457" w:type="dxa"/>
            <w:vAlign w:val="center"/>
          </w:tcPr>
          <w:p w14:paraId="7C6F758C" w14:textId="77777777" w:rsidR="00DC2408" w:rsidRPr="00DC2408" w:rsidRDefault="00DC2408" w:rsidP="00DC2408">
            <w:pPr>
              <w:spacing w:after="0" w:line="360" w:lineRule="auto"/>
              <w:rPr>
                <w:rFonts w:ascii="宋体" w:eastAsia="宋体" w:hAnsi="宋体" w:cs="宋体" w:hint="eastAsia"/>
                <w:color w:val="FF0000"/>
                <w:sz w:val="21"/>
                <w:szCs w:val="21"/>
                <w14:ligatures w14:val="none"/>
              </w:rPr>
            </w:pPr>
            <w:r w:rsidRPr="00DC2408">
              <w:rPr>
                <w:rFonts w:ascii="宋体" w:eastAsia="宋体" w:hAnsi="宋体" w:cs="Times New Roman"/>
                <w:bCs/>
                <w:color w:val="FF0000"/>
                <w:sz w:val="21"/>
                <w:szCs w:val="21"/>
                <w14:ligatures w14:val="none"/>
              </w:rPr>
              <w:t>▲</w:t>
            </w:r>
            <w:r w:rsidRPr="00DC2408">
              <w:rPr>
                <w:rFonts w:ascii="宋体" w:eastAsia="宋体" w:hAnsi="宋体" w:cs="Times New Roman" w:hint="eastAsia"/>
                <w:bCs/>
                <w:color w:val="FF0000"/>
                <w:sz w:val="21"/>
                <w:szCs w:val="21"/>
                <w14:ligatures w14:val="none"/>
              </w:rPr>
              <w:t>2、</w:t>
            </w:r>
            <w:r w:rsidRPr="00DC2408">
              <w:rPr>
                <w:rFonts w:ascii="宋体" w:eastAsia="宋体" w:hAnsi="宋体" w:cs="宋体" w:hint="eastAsia"/>
                <w:color w:val="FF0000"/>
                <w:sz w:val="21"/>
                <w:szCs w:val="21"/>
                <w14:ligatures w14:val="none"/>
              </w:rPr>
              <w:t>该样品依据</w:t>
            </w:r>
            <w:r w:rsidRPr="00DC2408">
              <w:rPr>
                <w:rFonts w:ascii="宋体" w:eastAsia="宋体" w:hAnsi="宋体" w:cs="宋体"/>
                <w:color w:val="FF0000"/>
                <w:sz w:val="21"/>
                <w:szCs w:val="21"/>
                <w14:ligatures w14:val="none"/>
              </w:rPr>
              <w:t>GB/T</w:t>
            </w:r>
            <w:r w:rsidRPr="00DC2408">
              <w:rPr>
                <w:rFonts w:ascii="宋体" w:eastAsia="宋体" w:hAnsi="宋体" w:cs="宋体" w:hint="eastAsia"/>
                <w:color w:val="FF0000"/>
                <w:sz w:val="21"/>
                <w:szCs w:val="21"/>
                <w14:ligatures w14:val="none"/>
              </w:rPr>
              <w:t xml:space="preserve"> 39600-2021《人造板及其制品甲醛释放量分级》，所检项目符合其标准中</w:t>
            </w:r>
            <w:r w:rsidRPr="00DC2408">
              <w:rPr>
                <w:rFonts w:ascii="宋体" w:eastAsia="宋体" w:hAnsi="宋体" w:cs="宋体"/>
                <w:color w:val="FF0000"/>
                <w:sz w:val="21"/>
                <w:szCs w:val="21"/>
                <w14:ligatures w14:val="none"/>
              </w:rPr>
              <w:t>E</w:t>
            </w:r>
            <w:r w:rsidRPr="00DC2408">
              <w:rPr>
                <w:rFonts w:ascii="宋体" w:eastAsia="宋体" w:hAnsi="宋体" w:cs="宋体"/>
                <w:color w:val="FF0000"/>
                <w:sz w:val="21"/>
                <w:szCs w:val="21"/>
                <w:vertAlign w:val="subscript"/>
                <w14:ligatures w14:val="none"/>
              </w:rPr>
              <w:t>NF</w:t>
            </w:r>
            <w:r w:rsidRPr="00DC2408">
              <w:rPr>
                <w:rFonts w:ascii="宋体" w:eastAsia="宋体" w:hAnsi="宋体" w:cs="宋体" w:hint="eastAsia"/>
                <w:color w:val="FF0000"/>
                <w:sz w:val="21"/>
                <w:szCs w:val="21"/>
                <w14:ligatures w14:val="none"/>
              </w:rPr>
              <w:t>级要求；</w:t>
            </w:r>
          </w:p>
          <w:p w14:paraId="5AFD6FFF" w14:textId="77777777" w:rsidR="00DC2408" w:rsidRPr="00DC2408" w:rsidRDefault="00DC2408" w:rsidP="00DC2408">
            <w:pPr>
              <w:spacing w:after="0" w:line="360" w:lineRule="auto"/>
              <w:jc w:val="both"/>
              <w:rPr>
                <w:rFonts w:ascii="宋体" w:eastAsia="宋体" w:hAnsi="宋体" w:cs="宋体" w:hint="eastAsia"/>
                <w:b/>
                <w:bCs/>
                <w:color w:val="FF0000"/>
                <w:sz w:val="21"/>
                <w:szCs w:val="21"/>
                <w14:ligatures w14:val="none"/>
              </w:rPr>
            </w:pPr>
            <w:r w:rsidRPr="00DC2408">
              <w:rPr>
                <w:rFonts w:ascii="宋体" w:eastAsia="宋体" w:hAnsi="宋体" w:cs="宋体" w:hint="eastAsia"/>
                <w:b/>
                <w:bCs/>
                <w:color w:val="FF0000"/>
                <w:sz w:val="21"/>
                <w:szCs w:val="21"/>
                <w14:ligatures w14:val="none"/>
              </w:rPr>
              <w:t>投标人需提供2023年1月1日到本项目投标截止日前的具有效力的通过“CMA”认证的检测机构出具的抽样检验合格的盖有“CMA”印章的三胺板检测报告复印件，检测报告须符合本项参数内容，原件备查。</w:t>
            </w:r>
          </w:p>
          <w:p w14:paraId="47BE7875"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宋体" w:hint="eastAsia"/>
                <w:b/>
                <w:bCs/>
                <w:color w:val="FF0000"/>
                <w:sz w:val="21"/>
                <w:szCs w:val="21"/>
                <w14:ligatures w14:val="none"/>
              </w:rPr>
              <w:t>投标人提供“检测报告载明的检测事项未超出本机构检测范围”的相关承诺（提供承诺函格式自拟）。</w:t>
            </w:r>
          </w:p>
        </w:tc>
      </w:tr>
      <w:tr w:rsidR="00DC2408" w:rsidRPr="00DC2408" w14:paraId="00C2B5D3" w14:textId="77777777" w:rsidTr="00544855">
        <w:trPr>
          <w:trHeight w:val="1707"/>
          <w:jc w:val="center"/>
        </w:trPr>
        <w:tc>
          <w:tcPr>
            <w:tcW w:w="787" w:type="dxa"/>
            <w:vAlign w:val="center"/>
          </w:tcPr>
          <w:p w14:paraId="70CB8B0C" w14:textId="77777777" w:rsidR="00DC2408" w:rsidRPr="00DC2408" w:rsidRDefault="00DC2408" w:rsidP="00DC2408">
            <w:pPr>
              <w:spacing w:after="0" w:line="240" w:lineRule="auto"/>
              <w:jc w:val="center"/>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7</w:t>
            </w:r>
          </w:p>
        </w:tc>
        <w:tc>
          <w:tcPr>
            <w:tcW w:w="1985" w:type="dxa"/>
            <w:vAlign w:val="center"/>
          </w:tcPr>
          <w:p w14:paraId="4BA235D5" w14:textId="77777777" w:rsidR="00DC2408" w:rsidRPr="00DC2408" w:rsidRDefault="00DC2408" w:rsidP="00DC2408">
            <w:pPr>
              <w:widowControl/>
              <w:spacing w:after="0" w:line="240" w:lineRule="auto"/>
              <w:jc w:val="center"/>
              <w:textAlignment w:val="center"/>
              <w:rPr>
                <w:rFonts w:ascii="宋体" w:eastAsia="宋体" w:hAnsi="宋体" w:cs="宋体" w:hint="eastAsia"/>
                <w:color w:val="000000"/>
                <w:kern w:val="0"/>
                <w:sz w:val="21"/>
                <w:szCs w:val="21"/>
                <w:lang w:bidi="ar"/>
                <w14:ligatures w14:val="none"/>
              </w:rPr>
            </w:pPr>
            <w:r w:rsidRPr="00DC2408">
              <w:rPr>
                <w:rFonts w:ascii="宋体" w:eastAsia="宋体" w:hAnsi="宋体" w:cs="宋体" w:hint="eastAsia"/>
                <w:color w:val="000000"/>
                <w:kern w:val="0"/>
                <w:sz w:val="21"/>
                <w:szCs w:val="21"/>
                <w:lang w:bidi="ar"/>
                <w14:ligatures w14:val="none"/>
              </w:rPr>
              <w:t>兵器架</w:t>
            </w:r>
          </w:p>
        </w:tc>
        <w:tc>
          <w:tcPr>
            <w:tcW w:w="6457" w:type="dxa"/>
            <w:vAlign w:val="center"/>
          </w:tcPr>
          <w:p w14:paraId="28F80A91"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1、整体规格与材质及工艺要求</w:t>
            </w:r>
          </w:p>
          <w:p w14:paraId="4EBA1C84"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(1)兵器架尺寸:L620*D260*H1200</w:t>
            </w:r>
            <w:r w:rsidRPr="00DC2408">
              <w:rPr>
                <w:rFonts w:ascii="宋体" w:eastAsia="宋体" w:hAnsi="宋体" w:cs="Times New Roman"/>
                <w:bCs/>
                <w:sz w:val="21"/>
                <w:szCs w:val="21"/>
                <w14:ligatures w14:val="none"/>
              </w:rPr>
              <w:t>mm；</w:t>
            </w:r>
          </w:p>
          <w:p w14:paraId="54E4C480"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(2)材质种类:</w:t>
            </w:r>
            <w:r w:rsidRPr="00DC2408">
              <w:rPr>
                <w:rFonts w:ascii="宋体" w:eastAsia="宋体" w:hAnsi="宋体" w:cs="宋体" w:hint="eastAsia"/>
                <w:color w:val="11192D"/>
                <w:kern w:val="0"/>
                <w:sz w:val="21"/>
                <w:szCs w:val="21"/>
                <w:shd w:val="clear" w:color="auto" w:fill="FFFFFF"/>
                <w:lang w:bidi="ar"/>
                <w14:ligatures w14:val="none"/>
              </w:rPr>
              <w:t>楠竹+环保水性木器漆</w:t>
            </w:r>
            <w:r w:rsidRPr="00DC2408">
              <w:rPr>
                <w:rFonts w:ascii="宋体" w:eastAsia="宋体" w:hAnsi="宋体" w:cs="Times New Roman"/>
                <w:bCs/>
                <w:sz w:val="21"/>
                <w:szCs w:val="21"/>
                <w14:ligatures w14:val="none"/>
              </w:rPr>
              <w:t>；</w:t>
            </w:r>
          </w:p>
          <w:p w14:paraId="67534674"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lastRenderedPageBreak/>
              <w:t>(3)专业厂家定制，款式按设计。</w:t>
            </w:r>
          </w:p>
        </w:tc>
      </w:tr>
      <w:tr w:rsidR="00DC2408" w:rsidRPr="00DC2408" w14:paraId="79FC153E" w14:textId="77777777" w:rsidTr="00544855">
        <w:trPr>
          <w:trHeight w:val="1745"/>
          <w:jc w:val="center"/>
        </w:trPr>
        <w:tc>
          <w:tcPr>
            <w:tcW w:w="787" w:type="dxa"/>
            <w:vMerge w:val="restart"/>
            <w:vAlign w:val="center"/>
          </w:tcPr>
          <w:p w14:paraId="48C5FF6C" w14:textId="77777777" w:rsidR="00DC2408" w:rsidRPr="00DC2408" w:rsidRDefault="00DC2408" w:rsidP="00DC2408">
            <w:pPr>
              <w:spacing w:after="0" w:line="240" w:lineRule="auto"/>
              <w:jc w:val="center"/>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lastRenderedPageBreak/>
              <w:t>8</w:t>
            </w:r>
          </w:p>
        </w:tc>
        <w:tc>
          <w:tcPr>
            <w:tcW w:w="1985" w:type="dxa"/>
            <w:vMerge w:val="restart"/>
            <w:vAlign w:val="center"/>
          </w:tcPr>
          <w:p w14:paraId="6EE4ACAC" w14:textId="77777777" w:rsidR="00DC2408" w:rsidRPr="00DC2408" w:rsidRDefault="00DC2408" w:rsidP="00DC2408">
            <w:pPr>
              <w:widowControl/>
              <w:spacing w:after="0" w:line="240" w:lineRule="auto"/>
              <w:jc w:val="center"/>
              <w:textAlignment w:val="center"/>
              <w:rPr>
                <w:rFonts w:ascii="宋体" w:eastAsia="宋体" w:hAnsi="宋体" w:cs="宋体" w:hint="eastAsia"/>
                <w:color w:val="000000"/>
                <w:kern w:val="0"/>
                <w:sz w:val="21"/>
                <w:szCs w:val="21"/>
                <w:lang w:bidi="ar"/>
                <w14:ligatures w14:val="none"/>
              </w:rPr>
            </w:pPr>
            <w:r w:rsidRPr="00DC2408">
              <w:rPr>
                <w:rFonts w:ascii="宋体" w:eastAsia="宋体" w:hAnsi="宋体" w:cs="宋体" w:hint="eastAsia"/>
                <w:kern w:val="0"/>
                <w:sz w:val="21"/>
                <w:szCs w:val="21"/>
                <w14:ligatures w14:val="none"/>
              </w:rPr>
              <w:t>定制智能化双色温铝扣式灯盘</w:t>
            </w:r>
          </w:p>
        </w:tc>
        <w:tc>
          <w:tcPr>
            <w:tcW w:w="6457" w:type="dxa"/>
            <w:vAlign w:val="center"/>
          </w:tcPr>
          <w:p w14:paraId="55C13101"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1、整体规格与材质及工艺要求</w:t>
            </w:r>
          </w:p>
          <w:p w14:paraId="6F81CA34"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(1)灯盘尺寸:L600*D600</w:t>
            </w:r>
            <w:r w:rsidRPr="00DC2408">
              <w:rPr>
                <w:rFonts w:ascii="宋体" w:eastAsia="宋体" w:hAnsi="宋体" w:cs="Times New Roman"/>
                <w:bCs/>
                <w:sz w:val="21"/>
                <w:szCs w:val="21"/>
                <w14:ligatures w14:val="none"/>
              </w:rPr>
              <w:t>mm；</w:t>
            </w:r>
          </w:p>
          <w:p w14:paraId="61371ABC"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(2)色温调节:</w:t>
            </w:r>
            <w:r w:rsidRPr="00DC2408">
              <w:rPr>
                <w:rFonts w:ascii="宋体" w:eastAsia="宋体" w:hAnsi="宋体" w:cs="宋体" w:hint="eastAsia"/>
                <w:color w:val="11192D"/>
                <w:kern w:val="0"/>
                <w:sz w:val="21"/>
                <w:szCs w:val="21"/>
                <w:shd w:val="clear" w:color="auto" w:fill="FFFFFF"/>
                <w:lang w:bidi="ar"/>
                <w14:ligatures w14:val="none"/>
              </w:rPr>
              <w:t>2700-6500K任意色段</w:t>
            </w:r>
            <w:r w:rsidRPr="00DC2408">
              <w:rPr>
                <w:rFonts w:ascii="宋体" w:eastAsia="宋体" w:hAnsi="宋体" w:cs="Times New Roman"/>
                <w:bCs/>
                <w:sz w:val="21"/>
                <w:szCs w:val="21"/>
                <w14:ligatures w14:val="none"/>
              </w:rPr>
              <w:t>；</w:t>
            </w:r>
          </w:p>
          <w:p w14:paraId="1A09833A"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(3)专业厂家定制，款式按设计。</w:t>
            </w:r>
          </w:p>
        </w:tc>
      </w:tr>
      <w:tr w:rsidR="00DC2408" w:rsidRPr="00DC2408" w14:paraId="00FAA545" w14:textId="77777777" w:rsidTr="00544855">
        <w:trPr>
          <w:trHeight w:val="3904"/>
          <w:jc w:val="center"/>
        </w:trPr>
        <w:tc>
          <w:tcPr>
            <w:tcW w:w="787" w:type="dxa"/>
            <w:vMerge/>
            <w:vAlign w:val="center"/>
          </w:tcPr>
          <w:p w14:paraId="56C7EF2C" w14:textId="77777777" w:rsidR="00DC2408" w:rsidRPr="00DC2408" w:rsidRDefault="00DC2408" w:rsidP="00DC2408">
            <w:pPr>
              <w:spacing w:after="0" w:line="240" w:lineRule="auto"/>
              <w:jc w:val="center"/>
              <w:rPr>
                <w:rFonts w:ascii="宋体" w:eastAsia="宋体" w:hAnsi="宋体" w:cs="Times New Roman" w:hint="eastAsia"/>
                <w:bCs/>
                <w:sz w:val="21"/>
                <w:szCs w:val="21"/>
                <w14:ligatures w14:val="none"/>
              </w:rPr>
            </w:pPr>
          </w:p>
        </w:tc>
        <w:tc>
          <w:tcPr>
            <w:tcW w:w="1985" w:type="dxa"/>
            <w:vMerge/>
            <w:vAlign w:val="center"/>
          </w:tcPr>
          <w:p w14:paraId="4F2F4A5E" w14:textId="77777777" w:rsidR="00DC2408" w:rsidRPr="00DC2408" w:rsidRDefault="00DC2408" w:rsidP="00DC2408">
            <w:pPr>
              <w:spacing w:after="0" w:line="240" w:lineRule="auto"/>
              <w:jc w:val="center"/>
              <w:rPr>
                <w:rFonts w:ascii="宋体" w:eastAsia="宋体" w:hAnsi="宋体" w:cs="宋体" w:hint="eastAsia"/>
                <w:color w:val="000000"/>
                <w:kern w:val="0"/>
                <w:sz w:val="21"/>
                <w:szCs w:val="21"/>
                <w:lang w:bidi="ar"/>
                <w14:ligatures w14:val="none"/>
              </w:rPr>
            </w:pPr>
          </w:p>
        </w:tc>
        <w:tc>
          <w:tcPr>
            <w:tcW w:w="6457" w:type="dxa"/>
            <w:vAlign w:val="center"/>
          </w:tcPr>
          <w:p w14:paraId="6444DAC1" w14:textId="77777777" w:rsidR="00DC2408" w:rsidRPr="00DC2408" w:rsidRDefault="00DC2408" w:rsidP="00DC2408">
            <w:pPr>
              <w:spacing w:after="0" w:line="360" w:lineRule="auto"/>
              <w:rPr>
                <w:rFonts w:ascii="宋体" w:eastAsia="宋体" w:hAnsi="宋体" w:cs="宋体" w:hint="eastAsia"/>
                <w:color w:val="FF0000"/>
                <w:sz w:val="21"/>
                <w:szCs w:val="21"/>
                <w14:ligatures w14:val="none"/>
              </w:rPr>
            </w:pPr>
            <w:r w:rsidRPr="00DC2408">
              <w:rPr>
                <w:rFonts w:ascii="宋体" w:eastAsia="宋体" w:hAnsi="宋体" w:cs="Times New Roman"/>
                <w:bCs/>
                <w:color w:val="FF0000"/>
                <w:sz w:val="21"/>
                <w:szCs w:val="21"/>
                <w14:ligatures w14:val="none"/>
              </w:rPr>
              <w:t>▲</w:t>
            </w:r>
            <w:r w:rsidRPr="00DC2408">
              <w:rPr>
                <w:rFonts w:ascii="宋体" w:eastAsia="宋体" w:hAnsi="宋体" w:cs="Times New Roman" w:hint="eastAsia"/>
                <w:bCs/>
                <w:color w:val="FF0000"/>
                <w:sz w:val="21"/>
                <w:szCs w:val="21"/>
                <w14:ligatures w14:val="none"/>
              </w:rPr>
              <w:t>2、</w:t>
            </w:r>
            <w:r w:rsidRPr="00DC2408">
              <w:rPr>
                <w:rFonts w:ascii="宋体" w:eastAsia="宋体" w:hAnsi="宋体" w:cs="宋体" w:hint="eastAsia"/>
                <w:color w:val="FF0000"/>
                <w:sz w:val="21"/>
                <w:szCs w:val="21"/>
                <w14:ligatures w14:val="none"/>
              </w:rPr>
              <w:t>该样品依据</w:t>
            </w:r>
            <w:r w:rsidRPr="00DC2408">
              <w:rPr>
                <w:rFonts w:ascii="宋体" w:eastAsia="宋体" w:hAnsi="宋体" w:cs="宋体"/>
                <w:color w:val="FF0000"/>
                <w:sz w:val="21"/>
                <w:szCs w:val="21"/>
                <w14:ligatures w14:val="none"/>
              </w:rPr>
              <w:t>GB/</w:t>
            </w:r>
            <w:r w:rsidRPr="00DC2408">
              <w:rPr>
                <w:rFonts w:ascii="宋体" w:eastAsia="宋体" w:hAnsi="宋体" w:cs="宋体" w:hint="eastAsia"/>
                <w:color w:val="FF0000"/>
                <w:sz w:val="21"/>
                <w:szCs w:val="21"/>
                <w14:ligatures w14:val="none"/>
              </w:rPr>
              <w:t>7000.1-2015《灯具第1部分:一般要求与试验》；</w:t>
            </w:r>
            <w:r w:rsidRPr="00DC2408">
              <w:rPr>
                <w:rFonts w:ascii="宋体" w:eastAsia="宋体" w:hAnsi="宋体" w:cs="宋体"/>
                <w:color w:val="FF0000"/>
                <w:sz w:val="21"/>
                <w:szCs w:val="21"/>
                <w14:ligatures w14:val="none"/>
              </w:rPr>
              <w:t>GB/</w:t>
            </w:r>
            <w:r w:rsidRPr="00DC2408">
              <w:rPr>
                <w:rFonts w:ascii="宋体" w:eastAsia="宋体" w:hAnsi="宋体" w:cs="宋体" w:hint="eastAsia"/>
                <w:color w:val="FF0000"/>
                <w:sz w:val="21"/>
                <w:szCs w:val="21"/>
                <w14:ligatures w14:val="none"/>
              </w:rPr>
              <w:t>7000.9-2008《灯具第2-20部分:特殊要求灯串》所检项目符合检验依据要求；所检项目为标记:结构(只测4.16)；外部和内部接线(只测9.3)；绝缘电阻和电气化强度(只测10.2)；耐热、耐火和耐起痕，均符合检验依据要求；</w:t>
            </w:r>
          </w:p>
          <w:p w14:paraId="4088F973" w14:textId="77777777" w:rsidR="00DC2408" w:rsidRPr="00DC2408" w:rsidRDefault="00DC2408" w:rsidP="00DC2408">
            <w:pPr>
              <w:spacing w:after="0" w:line="360" w:lineRule="auto"/>
              <w:jc w:val="both"/>
              <w:rPr>
                <w:rFonts w:ascii="宋体" w:eastAsia="宋体" w:hAnsi="宋体" w:cs="宋体" w:hint="eastAsia"/>
                <w:b/>
                <w:bCs/>
                <w:color w:val="FF0000"/>
                <w:sz w:val="21"/>
                <w:szCs w:val="21"/>
                <w14:ligatures w14:val="none"/>
              </w:rPr>
            </w:pPr>
            <w:r w:rsidRPr="00DC2408">
              <w:rPr>
                <w:rFonts w:ascii="宋体" w:eastAsia="宋体" w:hAnsi="宋体" w:cs="宋体" w:hint="eastAsia"/>
                <w:b/>
                <w:bCs/>
                <w:color w:val="FF0000"/>
                <w:sz w:val="21"/>
                <w:szCs w:val="21"/>
                <w14:ligatures w14:val="none"/>
              </w:rPr>
              <w:t>投标人需提供2023年1月1日到本项目投标截止日前的具有效力的通过“CMA”认证的检测机构出具的抽样检验合格的盖有“CMA”印章的三胺板检测报告复印件，检测报告须符合本项参数内容，原件备查。</w:t>
            </w:r>
          </w:p>
          <w:p w14:paraId="61D69AB9"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宋体" w:hint="eastAsia"/>
                <w:b/>
                <w:bCs/>
                <w:color w:val="FF0000"/>
                <w:sz w:val="21"/>
                <w:szCs w:val="21"/>
                <w14:ligatures w14:val="none"/>
              </w:rPr>
              <w:t>投标人提供“检测报告载明的检测事项未超出本机构检测范围”的相关承诺（提供承诺函格式自拟）。</w:t>
            </w:r>
          </w:p>
        </w:tc>
      </w:tr>
      <w:tr w:rsidR="00DC2408" w:rsidRPr="00DC2408" w14:paraId="7317003B" w14:textId="77777777" w:rsidTr="00544855">
        <w:trPr>
          <w:trHeight w:val="1817"/>
          <w:jc w:val="center"/>
        </w:trPr>
        <w:tc>
          <w:tcPr>
            <w:tcW w:w="787" w:type="dxa"/>
            <w:vMerge w:val="restart"/>
            <w:vAlign w:val="center"/>
          </w:tcPr>
          <w:p w14:paraId="2AA2F76C" w14:textId="77777777" w:rsidR="00DC2408" w:rsidRPr="00DC2408" w:rsidRDefault="00DC2408" w:rsidP="00DC2408">
            <w:pPr>
              <w:spacing w:after="0" w:line="240" w:lineRule="auto"/>
              <w:jc w:val="center"/>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9</w:t>
            </w:r>
          </w:p>
        </w:tc>
        <w:tc>
          <w:tcPr>
            <w:tcW w:w="1985" w:type="dxa"/>
            <w:vMerge w:val="restart"/>
            <w:vAlign w:val="center"/>
          </w:tcPr>
          <w:p w14:paraId="48FABC48" w14:textId="77777777" w:rsidR="00DC2408" w:rsidRPr="00DC2408" w:rsidRDefault="00DC2408" w:rsidP="00DC2408">
            <w:pPr>
              <w:widowControl/>
              <w:spacing w:after="0" w:line="240" w:lineRule="auto"/>
              <w:jc w:val="center"/>
              <w:textAlignment w:val="center"/>
              <w:rPr>
                <w:rFonts w:ascii="宋体" w:eastAsia="宋体" w:hAnsi="宋体" w:cs="宋体" w:hint="eastAsia"/>
                <w:kern w:val="0"/>
                <w:sz w:val="21"/>
                <w:szCs w:val="21"/>
                <w14:ligatures w14:val="none"/>
              </w:rPr>
            </w:pPr>
            <w:r w:rsidRPr="00DC2408">
              <w:rPr>
                <w:rFonts w:ascii="宋体" w:eastAsia="宋体" w:hAnsi="宋体" w:cs="宋体" w:hint="eastAsia"/>
                <w:kern w:val="0"/>
                <w:sz w:val="21"/>
                <w:szCs w:val="21"/>
                <w14:ligatures w14:val="none"/>
              </w:rPr>
              <w:t>LED深藏光导轨射灯</w:t>
            </w:r>
          </w:p>
          <w:p w14:paraId="5615F786" w14:textId="77777777" w:rsidR="00DC2408" w:rsidRPr="00DC2408" w:rsidRDefault="00DC2408" w:rsidP="00DC2408">
            <w:pPr>
              <w:widowControl/>
              <w:spacing w:after="0" w:line="240" w:lineRule="auto"/>
              <w:jc w:val="center"/>
              <w:textAlignment w:val="center"/>
              <w:rPr>
                <w:rFonts w:ascii="宋体" w:eastAsia="宋体" w:hAnsi="宋体" w:cs="宋体" w:hint="eastAsia"/>
                <w:color w:val="000000"/>
                <w:kern w:val="0"/>
                <w:sz w:val="21"/>
                <w:szCs w:val="21"/>
                <w:lang w:bidi="ar"/>
                <w14:ligatures w14:val="none"/>
              </w:rPr>
            </w:pPr>
            <w:r w:rsidRPr="00DC2408">
              <w:rPr>
                <w:rFonts w:ascii="宋体" w:eastAsia="宋体" w:hAnsi="宋体" w:cs="宋体" w:hint="eastAsia"/>
                <w:kern w:val="0"/>
                <w:sz w:val="21"/>
                <w:szCs w:val="21"/>
                <w14:ligatures w14:val="none"/>
              </w:rPr>
              <w:t>（55mm深防眩）</w:t>
            </w:r>
          </w:p>
        </w:tc>
        <w:tc>
          <w:tcPr>
            <w:tcW w:w="6457" w:type="dxa"/>
            <w:vAlign w:val="center"/>
          </w:tcPr>
          <w:p w14:paraId="23C5BE47"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1、整体规格与材质及工艺要求</w:t>
            </w:r>
          </w:p>
          <w:p w14:paraId="7421612A"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(1)导轨射灯尺寸:Φ450*H147</w:t>
            </w:r>
            <w:r w:rsidRPr="00DC2408">
              <w:rPr>
                <w:rFonts w:ascii="宋体" w:eastAsia="宋体" w:hAnsi="宋体" w:cs="Times New Roman"/>
                <w:bCs/>
                <w:sz w:val="21"/>
                <w:szCs w:val="21"/>
                <w14:ligatures w14:val="none"/>
              </w:rPr>
              <w:t>mm；</w:t>
            </w:r>
          </w:p>
          <w:p w14:paraId="3F996B03"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(2)色温:</w:t>
            </w:r>
            <w:r w:rsidRPr="00DC2408">
              <w:rPr>
                <w:rFonts w:ascii="宋体" w:eastAsia="宋体" w:hAnsi="宋体" w:cs="宋体" w:hint="eastAsia"/>
                <w:color w:val="11192D"/>
                <w:kern w:val="0"/>
                <w:sz w:val="21"/>
                <w:szCs w:val="21"/>
                <w:shd w:val="clear" w:color="auto" w:fill="FFFFFF"/>
                <w:lang w:bidi="ar"/>
                <w14:ligatures w14:val="none"/>
              </w:rPr>
              <w:t>3000K</w:t>
            </w:r>
            <w:r w:rsidRPr="00DC2408">
              <w:rPr>
                <w:rFonts w:ascii="宋体" w:eastAsia="宋体" w:hAnsi="宋体" w:cs="Times New Roman"/>
                <w:bCs/>
                <w:sz w:val="21"/>
                <w:szCs w:val="21"/>
                <w14:ligatures w14:val="none"/>
              </w:rPr>
              <w:t>；</w:t>
            </w:r>
          </w:p>
          <w:p w14:paraId="7BAB3B83"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(3)专业厂家定制，款式按设计。</w:t>
            </w:r>
          </w:p>
        </w:tc>
      </w:tr>
      <w:tr w:rsidR="00DC2408" w:rsidRPr="00DC2408" w14:paraId="7AB5F6FC" w14:textId="77777777" w:rsidTr="00544855">
        <w:trPr>
          <w:trHeight w:val="1666"/>
          <w:jc w:val="center"/>
        </w:trPr>
        <w:tc>
          <w:tcPr>
            <w:tcW w:w="787" w:type="dxa"/>
            <w:vMerge/>
            <w:vAlign w:val="center"/>
          </w:tcPr>
          <w:p w14:paraId="5470CA26" w14:textId="77777777" w:rsidR="00DC2408" w:rsidRPr="00DC2408" w:rsidRDefault="00DC2408" w:rsidP="00DC2408">
            <w:pPr>
              <w:spacing w:after="0" w:line="240" w:lineRule="auto"/>
              <w:jc w:val="center"/>
              <w:rPr>
                <w:rFonts w:ascii="宋体" w:eastAsia="宋体" w:hAnsi="宋体" w:cs="Times New Roman" w:hint="eastAsia"/>
                <w:bCs/>
                <w:sz w:val="21"/>
                <w:szCs w:val="21"/>
                <w14:ligatures w14:val="none"/>
              </w:rPr>
            </w:pPr>
          </w:p>
        </w:tc>
        <w:tc>
          <w:tcPr>
            <w:tcW w:w="1985" w:type="dxa"/>
            <w:vMerge/>
            <w:vAlign w:val="center"/>
          </w:tcPr>
          <w:p w14:paraId="0607F13E" w14:textId="77777777" w:rsidR="00DC2408" w:rsidRPr="00DC2408" w:rsidRDefault="00DC2408" w:rsidP="00DC2408">
            <w:pPr>
              <w:widowControl/>
              <w:spacing w:after="0" w:line="240" w:lineRule="auto"/>
              <w:jc w:val="center"/>
              <w:textAlignment w:val="center"/>
              <w:rPr>
                <w:rFonts w:ascii="宋体" w:eastAsia="宋体" w:hAnsi="宋体" w:cs="宋体" w:hint="eastAsia"/>
                <w:kern w:val="0"/>
                <w:sz w:val="21"/>
                <w:szCs w:val="21"/>
                <w14:ligatures w14:val="none"/>
              </w:rPr>
            </w:pPr>
          </w:p>
        </w:tc>
        <w:tc>
          <w:tcPr>
            <w:tcW w:w="6457" w:type="dxa"/>
            <w:vAlign w:val="center"/>
          </w:tcPr>
          <w:p w14:paraId="79BE9E67" w14:textId="77777777" w:rsidR="00DC2408" w:rsidRPr="00DC2408" w:rsidRDefault="00DC2408" w:rsidP="00DC2408">
            <w:pPr>
              <w:spacing w:after="0" w:line="360" w:lineRule="auto"/>
              <w:rPr>
                <w:rFonts w:ascii="宋体" w:eastAsia="宋体" w:hAnsi="宋体" w:cs="宋体" w:hint="eastAsia"/>
                <w:color w:val="FF0000"/>
                <w:sz w:val="21"/>
                <w:szCs w:val="21"/>
                <w14:ligatures w14:val="none"/>
              </w:rPr>
            </w:pPr>
            <w:r w:rsidRPr="00DC2408">
              <w:rPr>
                <w:rFonts w:ascii="宋体" w:eastAsia="宋体" w:hAnsi="宋体" w:cs="Times New Roman"/>
                <w:bCs/>
                <w:color w:val="FF0000"/>
                <w:sz w:val="21"/>
                <w:szCs w:val="21"/>
                <w14:ligatures w14:val="none"/>
              </w:rPr>
              <w:t>▲</w:t>
            </w:r>
            <w:r w:rsidRPr="00DC2408">
              <w:rPr>
                <w:rFonts w:ascii="宋体" w:eastAsia="宋体" w:hAnsi="宋体" w:cs="Times New Roman" w:hint="eastAsia"/>
                <w:bCs/>
                <w:color w:val="FF0000"/>
                <w:sz w:val="21"/>
                <w:szCs w:val="21"/>
                <w14:ligatures w14:val="none"/>
              </w:rPr>
              <w:t>2、</w:t>
            </w:r>
            <w:r w:rsidRPr="00DC2408">
              <w:rPr>
                <w:rFonts w:ascii="宋体" w:eastAsia="宋体" w:hAnsi="宋体" w:cs="宋体" w:hint="eastAsia"/>
                <w:color w:val="FF0000"/>
                <w:sz w:val="21"/>
                <w:szCs w:val="21"/>
                <w14:ligatures w14:val="none"/>
              </w:rPr>
              <w:t>该样品依据</w:t>
            </w:r>
            <w:r w:rsidRPr="00DC2408">
              <w:rPr>
                <w:rFonts w:ascii="宋体" w:eastAsia="宋体" w:hAnsi="宋体" w:cs="宋体"/>
                <w:color w:val="FF0000"/>
                <w:sz w:val="21"/>
                <w:szCs w:val="21"/>
                <w14:ligatures w14:val="none"/>
              </w:rPr>
              <w:t>GB/</w:t>
            </w:r>
            <w:r w:rsidRPr="00DC2408">
              <w:rPr>
                <w:rFonts w:ascii="宋体" w:eastAsia="宋体" w:hAnsi="宋体" w:cs="宋体" w:hint="eastAsia"/>
                <w:color w:val="FF0000"/>
                <w:sz w:val="21"/>
                <w:szCs w:val="21"/>
                <w14:ligatures w14:val="none"/>
              </w:rPr>
              <w:t>7000.1-2015《灯具第1部分:一般要求与试验》；</w:t>
            </w:r>
            <w:r w:rsidRPr="00DC2408">
              <w:rPr>
                <w:rFonts w:ascii="宋体" w:eastAsia="宋体" w:hAnsi="宋体" w:cs="宋体"/>
                <w:color w:val="FF0000"/>
                <w:sz w:val="21"/>
                <w:szCs w:val="21"/>
                <w14:ligatures w14:val="none"/>
              </w:rPr>
              <w:t>GB/</w:t>
            </w:r>
            <w:r w:rsidRPr="00DC2408">
              <w:rPr>
                <w:rFonts w:ascii="宋体" w:eastAsia="宋体" w:hAnsi="宋体" w:cs="宋体" w:hint="eastAsia"/>
                <w:color w:val="FF0000"/>
                <w:sz w:val="21"/>
                <w:szCs w:val="21"/>
                <w14:ligatures w14:val="none"/>
              </w:rPr>
              <w:t>7000.9-2008《灯具第2-20部分:特殊要求灯串》所检项目符合检验依据要求；所检项目:结构(第4.16项)、外部和内部接线(第9.3项)、绝缘电阻和电气化强度(第10.2项)、耐热、耐火和耐起痕，均符合检验依据要求；</w:t>
            </w:r>
          </w:p>
          <w:p w14:paraId="20CFCF2E" w14:textId="77777777" w:rsidR="00DC2408" w:rsidRPr="00DC2408" w:rsidRDefault="00DC2408" w:rsidP="00DC2408">
            <w:pPr>
              <w:spacing w:after="0" w:line="360" w:lineRule="auto"/>
              <w:jc w:val="both"/>
              <w:rPr>
                <w:rFonts w:ascii="宋体" w:eastAsia="宋体" w:hAnsi="宋体" w:cs="宋体" w:hint="eastAsia"/>
                <w:b/>
                <w:bCs/>
                <w:color w:val="FF0000"/>
                <w:sz w:val="21"/>
                <w:szCs w:val="21"/>
                <w14:ligatures w14:val="none"/>
              </w:rPr>
            </w:pPr>
            <w:r w:rsidRPr="00DC2408">
              <w:rPr>
                <w:rFonts w:ascii="宋体" w:eastAsia="宋体" w:hAnsi="宋体" w:cs="宋体" w:hint="eastAsia"/>
                <w:b/>
                <w:bCs/>
                <w:color w:val="FF0000"/>
                <w:sz w:val="21"/>
                <w:szCs w:val="21"/>
                <w14:ligatures w14:val="none"/>
              </w:rPr>
              <w:t>投标人需提供2023年1月1日到本项目投标截止日前的具有效力的通过“CMA”认证的检测机构出具的抽样检验合格的盖有“CMA”印章的三胺板检测报告复印件，检测报告须符合本项参数内容，原件备查。</w:t>
            </w:r>
          </w:p>
          <w:p w14:paraId="5F4BD1A1"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宋体" w:hint="eastAsia"/>
                <w:b/>
                <w:bCs/>
                <w:color w:val="FF0000"/>
                <w:sz w:val="21"/>
                <w:szCs w:val="21"/>
                <w14:ligatures w14:val="none"/>
              </w:rPr>
              <w:lastRenderedPageBreak/>
              <w:t>投标人提供“检测报告载明的检测事项未超出本机构检测范围”的相关承诺（提供承诺函格式自拟）。</w:t>
            </w:r>
          </w:p>
        </w:tc>
      </w:tr>
      <w:tr w:rsidR="00DC2408" w:rsidRPr="00DC2408" w14:paraId="3B85BD6B" w14:textId="77777777" w:rsidTr="00544855">
        <w:trPr>
          <w:trHeight w:val="584"/>
          <w:jc w:val="center"/>
        </w:trPr>
        <w:tc>
          <w:tcPr>
            <w:tcW w:w="787" w:type="dxa"/>
            <w:vAlign w:val="center"/>
          </w:tcPr>
          <w:p w14:paraId="31D11829" w14:textId="77777777" w:rsidR="00DC2408" w:rsidRPr="00DC2408" w:rsidRDefault="00DC2408" w:rsidP="00DC2408">
            <w:pPr>
              <w:spacing w:after="0" w:line="240" w:lineRule="auto"/>
              <w:jc w:val="center"/>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lastRenderedPageBreak/>
              <w:t>10</w:t>
            </w:r>
          </w:p>
        </w:tc>
        <w:tc>
          <w:tcPr>
            <w:tcW w:w="1985" w:type="dxa"/>
            <w:vAlign w:val="center"/>
          </w:tcPr>
          <w:p w14:paraId="3D98A50D" w14:textId="77777777" w:rsidR="00DC2408" w:rsidRPr="00DC2408" w:rsidRDefault="00DC2408" w:rsidP="00DC2408">
            <w:pPr>
              <w:widowControl/>
              <w:spacing w:after="0" w:line="240" w:lineRule="auto"/>
              <w:jc w:val="center"/>
              <w:textAlignment w:val="center"/>
              <w:rPr>
                <w:rFonts w:ascii="宋体" w:eastAsia="宋体" w:hAnsi="宋体" w:cs="宋体" w:hint="eastAsia"/>
                <w:color w:val="000000"/>
                <w:kern w:val="0"/>
                <w:sz w:val="21"/>
                <w:szCs w:val="21"/>
                <w:lang w:bidi="ar"/>
                <w14:ligatures w14:val="none"/>
              </w:rPr>
            </w:pPr>
            <w:r w:rsidRPr="00DC2408">
              <w:rPr>
                <w:rFonts w:ascii="宋体" w:eastAsia="宋体" w:hAnsi="宋体" w:cs="宋体" w:hint="eastAsia"/>
                <w:kern w:val="0"/>
                <w:sz w:val="21"/>
                <w:szCs w:val="21"/>
                <w14:ligatures w14:val="none"/>
              </w:rPr>
              <w:t>三线导轨条</w:t>
            </w:r>
          </w:p>
        </w:tc>
        <w:tc>
          <w:tcPr>
            <w:tcW w:w="6457" w:type="dxa"/>
            <w:vAlign w:val="center"/>
          </w:tcPr>
          <w:p w14:paraId="2400BA7E"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1、整体规格与材质及工艺要求</w:t>
            </w:r>
          </w:p>
          <w:p w14:paraId="4AFF3449"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(1)三线导轨条尺寸:常规</w:t>
            </w:r>
            <w:r w:rsidRPr="00DC2408">
              <w:rPr>
                <w:rFonts w:ascii="宋体" w:eastAsia="宋体" w:hAnsi="宋体" w:cs="Times New Roman"/>
                <w:bCs/>
                <w:sz w:val="21"/>
                <w:szCs w:val="21"/>
                <w14:ligatures w14:val="none"/>
              </w:rPr>
              <w:t>；</w:t>
            </w:r>
          </w:p>
        </w:tc>
      </w:tr>
      <w:tr w:rsidR="00DC2408" w:rsidRPr="00DC2408" w14:paraId="5AFC785F" w14:textId="77777777" w:rsidTr="00544855">
        <w:trPr>
          <w:trHeight w:val="469"/>
          <w:jc w:val="center"/>
        </w:trPr>
        <w:tc>
          <w:tcPr>
            <w:tcW w:w="787" w:type="dxa"/>
            <w:vAlign w:val="center"/>
          </w:tcPr>
          <w:p w14:paraId="14C0971A" w14:textId="77777777" w:rsidR="00DC2408" w:rsidRPr="00DC2408" w:rsidRDefault="00DC2408" w:rsidP="00DC2408">
            <w:pPr>
              <w:widowControl/>
              <w:spacing w:after="0" w:line="240" w:lineRule="auto"/>
              <w:jc w:val="center"/>
              <w:rPr>
                <w:rFonts w:ascii="宋体" w:eastAsia="宋体" w:hAnsi="宋体" w:cs="Times New Roman" w:hint="eastAsia"/>
                <w:bCs/>
                <w:sz w:val="21"/>
                <w:szCs w:val="21"/>
                <w14:ligatures w14:val="none"/>
              </w:rPr>
            </w:pPr>
            <w:r w:rsidRPr="00DC2408">
              <w:rPr>
                <w:rFonts w:ascii="宋体" w:eastAsia="宋体" w:hAnsi="宋体" w:cs="宋体" w:hint="eastAsia"/>
                <w:kern w:val="0"/>
                <w:sz w:val="21"/>
                <w:szCs w:val="21"/>
                <w14:ligatures w14:val="none"/>
              </w:rPr>
              <w:t>11</w:t>
            </w:r>
          </w:p>
        </w:tc>
        <w:tc>
          <w:tcPr>
            <w:tcW w:w="1985" w:type="dxa"/>
            <w:vAlign w:val="center"/>
          </w:tcPr>
          <w:p w14:paraId="3B718322" w14:textId="77777777" w:rsidR="00DC2408" w:rsidRPr="00DC2408" w:rsidRDefault="00DC2408" w:rsidP="00DC2408">
            <w:pPr>
              <w:widowControl/>
              <w:spacing w:after="0" w:line="240" w:lineRule="auto"/>
              <w:jc w:val="center"/>
              <w:textAlignment w:val="center"/>
              <w:rPr>
                <w:rFonts w:ascii="宋体" w:eastAsia="宋体" w:hAnsi="宋体" w:cs="宋体" w:hint="eastAsia"/>
                <w:color w:val="000000"/>
                <w:kern w:val="0"/>
                <w:sz w:val="21"/>
                <w:szCs w:val="21"/>
                <w:lang w:bidi="ar"/>
                <w14:ligatures w14:val="none"/>
              </w:rPr>
            </w:pPr>
            <w:r w:rsidRPr="00DC2408">
              <w:rPr>
                <w:rFonts w:ascii="宋体" w:eastAsia="宋体" w:hAnsi="宋体" w:cs="宋体" w:hint="eastAsia"/>
                <w:kern w:val="0"/>
                <w:sz w:val="21"/>
                <w:szCs w:val="21"/>
                <w14:ligatures w14:val="none"/>
              </w:rPr>
              <w:t>三线导轨连接件</w:t>
            </w:r>
          </w:p>
        </w:tc>
        <w:tc>
          <w:tcPr>
            <w:tcW w:w="6457" w:type="dxa"/>
            <w:vAlign w:val="center"/>
          </w:tcPr>
          <w:p w14:paraId="0CC07C28"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1、整体规格与材质及工艺要求</w:t>
            </w:r>
          </w:p>
          <w:p w14:paraId="4F67C4FA"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(1)三线导轨条尺寸:常规</w:t>
            </w:r>
            <w:r w:rsidRPr="00DC2408">
              <w:rPr>
                <w:rFonts w:ascii="宋体" w:eastAsia="宋体" w:hAnsi="宋体" w:cs="Times New Roman"/>
                <w:bCs/>
                <w:sz w:val="21"/>
                <w:szCs w:val="21"/>
                <w14:ligatures w14:val="none"/>
              </w:rPr>
              <w:t>；</w:t>
            </w:r>
          </w:p>
        </w:tc>
      </w:tr>
      <w:tr w:rsidR="00DC2408" w:rsidRPr="00DC2408" w14:paraId="0D0C6EE2" w14:textId="77777777" w:rsidTr="00544855">
        <w:trPr>
          <w:trHeight w:val="1458"/>
          <w:jc w:val="center"/>
        </w:trPr>
        <w:tc>
          <w:tcPr>
            <w:tcW w:w="787" w:type="dxa"/>
            <w:vAlign w:val="center"/>
          </w:tcPr>
          <w:p w14:paraId="22A2AE47" w14:textId="77777777" w:rsidR="00DC2408" w:rsidRPr="00DC2408" w:rsidRDefault="00DC2408" w:rsidP="00DC2408">
            <w:pPr>
              <w:widowControl/>
              <w:spacing w:after="0" w:line="240" w:lineRule="auto"/>
              <w:jc w:val="center"/>
              <w:rPr>
                <w:rFonts w:ascii="宋体" w:eastAsia="宋体" w:hAnsi="宋体" w:cs="Times New Roman" w:hint="eastAsia"/>
                <w:bCs/>
                <w:sz w:val="21"/>
                <w:szCs w:val="21"/>
                <w14:ligatures w14:val="none"/>
              </w:rPr>
            </w:pPr>
            <w:r w:rsidRPr="00DC2408">
              <w:rPr>
                <w:rFonts w:ascii="宋体" w:eastAsia="宋体" w:hAnsi="宋体" w:cs="宋体" w:hint="eastAsia"/>
                <w:kern w:val="0"/>
                <w:sz w:val="21"/>
                <w:szCs w:val="21"/>
                <w14:ligatures w14:val="none"/>
              </w:rPr>
              <w:t>12</w:t>
            </w:r>
          </w:p>
        </w:tc>
        <w:tc>
          <w:tcPr>
            <w:tcW w:w="1985" w:type="dxa"/>
            <w:vAlign w:val="center"/>
          </w:tcPr>
          <w:p w14:paraId="5604A47F" w14:textId="77777777" w:rsidR="00DC2408" w:rsidRPr="00DC2408" w:rsidRDefault="00DC2408" w:rsidP="00DC2408">
            <w:pPr>
              <w:widowControl/>
              <w:tabs>
                <w:tab w:val="left" w:pos="433"/>
              </w:tabs>
              <w:spacing w:after="0" w:line="240" w:lineRule="auto"/>
              <w:ind w:firstLineChars="300" w:firstLine="630"/>
              <w:jc w:val="both"/>
              <w:textAlignment w:val="center"/>
              <w:rPr>
                <w:rFonts w:ascii="宋体" w:eastAsia="宋体" w:hAnsi="宋体" w:cs="宋体" w:hint="eastAsia"/>
                <w:color w:val="000000"/>
                <w:kern w:val="0"/>
                <w:sz w:val="21"/>
                <w:szCs w:val="21"/>
                <w:lang w:bidi="ar"/>
                <w14:ligatures w14:val="none"/>
              </w:rPr>
            </w:pPr>
            <w:r w:rsidRPr="00DC2408">
              <w:rPr>
                <w:rFonts w:ascii="宋体" w:eastAsia="宋体" w:hAnsi="宋体" w:cs="宋体" w:hint="eastAsia"/>
                <w:kern w:val="0"/>
                <w:sz w:val="21"/>
                <w:szCs w:val="21"/>
                <w14:ligatures w14:val="none"/>
              </w:rPr>
              <w:t>地毯</w:t>
            </w:r>
          </w:p>
        </w:tc>
        <w:tc>
          <w:tcPr>
            <w:tcW w:w="6457" w:type="dxa"/>
            <w:vAlign w:val="center"/>
          </w:tcPr>
          <w:p w14:paraId="0B2779A7"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1、整体规格与材质及工艺要求</w:t>
            </w:r>
          </w:p>
          <w:p w14:paraId="0472A329"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(1)地毯尺寸:L12690*D5970</w:t>
            </w:r>
            <w:r w:rsidRPr="00DC2408">
              <w:rPr>
                <w:rFonts w:ascii="宋体" w:eastAsia="宋体" w:hAnsi="宋体" w:cs="Times New Roman"/>
                <w:bCs/>
                <w:sz w:val="21"/>
                <w:szCs w:val="21"/>
                <w14:ligatures w14:val="none"/>
              </w:rPr>
              <w:t>；</w:t>
            </w:r>
          </w:p>
          <w:p w14:paraId="3CEA04CE"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(2)材质:进口晴纶+国内加工生产；</w:t>
            </w:r>
          </w:p>
          <w:p w14:paraId="78C7336A"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(3)专业厂家定制，款式按设计。</w:t>
            </w:r>
          </w:p>
        </w:tc>
      </w:tr>
      <w:tr w:rsidR="00DC2408" w:rsidRPr="00DC2408" w14:paraId="775ABFEF" w14:textId="77777777" w:rsidTr="00544855">
        <w:trPr>
          <w:trHeight w:val="1483"/>
          <w:jc w:val="center"/>
        </w:trPr>
        <w:tc>
          <w:tcPr>
            <w:tcW w:w="787" w:type="dxa"/>
            <w:vMerge w:val="restart"/>
            <w:vAlign w:val="center"/>
          </w:tcPr>
          <w:p w14:paraId="310693DE" w14:textId="77777777" w:rsidR="00DC2408" w:rsidRPr="00DC2408" w:rsidRDefault="00DC2408" w:rsidP="00DC2408">
            <w:pPr>
              <w:widowControl/>
              <w:spacing w:after="0" w:line="240" w:lineRule="auto"/>
              <w:jc w:val="center"/>
              <w:rPr>
                <w:rFonts w:ascii="宋体" w:eastAsia="宋体" w:hAnsi="宋体" w:cs="Times New Roman" w:hint="eastAsia"/>
                <w:bCs/>
                <w:sz w:val="21"/>
                <w:szCs w:val="21"/>
                <w14:ligatures w14:val="none"/>
              </w:rPr>
            </w:pPr>
            <w:r w:rsidRPr="00DC2408">
              <w:rPr>
                <w:rFonts w:ascii="宋体" w:eastAsia="宋体" w:hAnsi="宋体" w:cs="宋体" w:hint="eastAsia"/>
                <w:kern w:val="0"/>
                <w:sz w:val="21"/>
                <w:szCs w:val="21"/>
                <w14:ligatures w14:val="none"/>
              </w:rPr>
              <w:t>13</w:t>
            </w:r>
          </w:p>
        </w:tc>
        <w:tc>
          <w:tcPr>
            <w:tcW w:w="1985" w:type="dxa"/>
            <w:vMerge w:val="restart"/>
            <w:vAlign w:val="center"/>
          </w:tcPr>
          <w:p w14:paraId="6463753A" w14:textId="77777777" w:rsidR="00DC2408" w:rsidRPr="00DC2408" w:rsidRDefault="00DC2408" w:rsidP="00DC2408">
            <w:pPr>
              <w:widowControl/>
              <w:tabs>
                <w:tab w:val="left" w:pos="451"/>
              </w:tabs>
              <w:spacing w:after="0" w:line="240" w:lineRule="auto"/>
              <w:jc w:val="center"/>
              <w:rPr>
                <w:rFonts w:ascii="宋体" w:eastAsia="宋体" w:hAnsi="宋体" w:cs="宋体" w:hint="eastAsia"/>
                <w:color w:val="000000"/>
                <w:kern w:val="0"/>
                <w:sz w:val="21"/>
                <w:szCs w:val="21"/>
                <w:lang w:bidi="ar"/>
                <w14:ligatures w14:val="none"/>
              </w:rPr>
            </w:pPr>
            <w:r w:rsidRPr="00DC2408">
              <w:rPr>
                <w:rFonts w:ascii="宋体" w:eastAsia="宋体" w:hAnsi="宋体" w:cs="宋体" w:hint="eastAsia"/>
                <w:kern w:val="0"/>
                <w:sz w:val="21"/>
                <w:szCs w:val="21"/>
                <w14:ligatures w14:val="none"/>
              </w:rPr>
              <w:t>艺术挂帘</w:t>
            </w:r>
          </w:p>
        </w:tc>
        <w:tc>
          <w:tcPr>
            <w:tcW w:w="6457" w:type="dxa"/>
            <w:vAlign w:val="center"/>
          </w:tcPr>
          <w:p w14:paraId="56951A25"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1、整体规格与材质及工艺要求</w:t>
            </w:r>
          </w:p>
          <w:p w14:paraId="3118E2BF"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(1)艺术挂帘尺寸:W600xH1300</w:t>
            </w:r>
            <w:r w:rsidRPr="00DC2408">
              <w:rPr>
                <w:rFonts w:ascii="宋体" w:eastAsia="宋体" w:hAnsi="宋体" w:cs="Times New Roman"/>
                <w:bCs/>
                <w:sz w:val="21"/>
                <w:szCs w:val="21"/>
                <w14:ligatures w14:val="none"/>
              </w:rPr>
              <w:t>mm；</w:t>
            </w:r>
          </w:p>
          <w:p w14:paraId="22BF830B"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W600xH2300</w:t>
            </w:r>
            <w:r w:rsidRPr="00DC2408">
              <w:rPr>
                <w:rFonts w:ascii="宋体" w:eastAsia="宋体" w:hAnsi="宋体" w:cs="Times New Roman"/>
                <w:bCs/>
                <w:sz w:val="21"/>
                <w:szCs w:val="21"/>
                <w14:ligatures w14:val="none"/>
              </w:rPr>
              <w:t>mm；</w:t>
            </w:r>
            <w:r w:rsidRPr="00DC2408">
              <w:rPr>
                <w:rFonts w:ascii="宋体" w:eastAsia="宋体" w:hAnsi="宋体" w:cs="Times New Roman" w:hint="eastAsia"/>
                <w:bCs/>
                <w:sz w:val="21"/>
                <w:szCs w:val="21"/>
                <w14:ligatures w14:val="none"/>
              </w:rPr>
              <w:t>W600xH2500</w:t>
            </w:r>
            <w:r w:rsidRPr="00DC2408">
              <w:rPr>
                <w:rFonts w:ascii="宋体" w:eastAsia="宋体" w:hAnsi="宋体" w:cs="Times New Roman"/>
                <w:bCs/>
                <w:sz w:val="21"/>
                <w:szCs w:val="21"/>
                <w14:ligatures w14:val="none"/>
              </w:rPr>
              <w:t>mm；</w:t>
            </w:r>
          </w:p>
          <w:p w14:paraId="281305AE"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(2)材质种类:见云纱+丝印画芯+</w:t>
            </w:r>
            <w:r w:rsidRPr="00DC2408">
              <w:rPr>
                <w:rFonts w:ascii="宋体" w:eastAsia="宋体" w:hAnsi="宋体" w:cs="宋体" w:hint="eastAsia"/>
                <w:color w:val="11192D"/>
                <w:kern w:val="0"/>
                <w:sz w:val="21"/>
                <w:szCs w:val="21"/>
                <w:shd w:val="clear" w:color="auto" w:fill="FFFFFF"/>
                <w:lang w:bidi="ar"/>
                <w14:ligatures w14:val="none"/>
              </w:rPr>
              <w:t>缝边</w:t>
            </w:r>
            <w:r w:rsidRPr="00DC2408">
              <w:rPr>
                <w:rFonts w:ascii="宋体" w:eastAsia="宋体" w:hAnsi="宋体" w:cs="Times New Roman"/>
                <w:bCs/>
                <w:sz w:val="21"/>
                <w:szCs w:val="21"/>
                <w14:ligatures w14:val="none"/>
              </w:rPr>
              <w:t>；</w:t>
            </w:r>
          </w:p>
          <w:p w14:paraId="7CCD9F07"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(3)专业厂家定制，款式按设计。</w:t>
            </w:r>
          </w:p>
        </w:tc>
      </w:tr>
      <w:tr w:rsidR="00DC2408" w:rsidRPr="00DC2408" w14:paraId="44D0B2C5" w14:textId="77777777" w:rsidTr="00544855">
        <w:trPr>
          <w:trHeight w:val="983"/>
          <w:jc w:val="center"/>
        </w:trPr>
        <w:tc>
          <w:tcPr>
            <w:tcW w:w="787" w:type="dxa"/>
            <w:vMerge/>
            <w:vAlign w:val="center"/>
          </w:tcPr>
          <w:p w14:paraId="6F821F58" w14:textId="77777777" w:rsidR="00DC2408" w:rsidRPr="00DC2408" w:rsidRDefault="00DC2408" w:rsidP="00DC2408">
            <w:pPr>
              <w:widowControl/>
              <w:spacing w:after="0" w:line="240" w:lineRule="auto"/>
              <w:jc w:val="center"/>
              <w:rPr>
                <w:rFonts w:ascii="宋体" w:eastAsia="宋体" w:hAnsi="宋体" w:cs="宋体" w:hint="eastAsia"/>
                <w:kern w:val="0"/>
                <w:sz w:val="21"/>
                <w:szCs w:val="21"/>
                <w14:ligatures w14:val="none"/>
              </w:rPr>
            </w:pPr>
          </w:p>
        </w:tc>
        <w:tc>
          <w:tcPr>
            <w:tcW w:w="1985" w:type="dxa"/>
            <w:vMerge/>
            <w:vAlign w:val="center"/>
          </w:tcPr>
          <w:p w14:paraId="6DF965FB" w14:textId="77777777" w:rsidR="00DC2408" w:rsidRPr="00DC2408" w:rsidRDefault="00DC2408" w:rsidP="00DC2408">
            <w:pPr>
              <w:widowControl/>
              <w:tabs>
                <w:tab w:val="left" w:pos="451"/>
              </w:tabs>
              <w:spacing w:after="0" w:line="240" w:lineRule="auto"/>
              <w:jc w:val="center"/>
              <w:rPr>
                <w:rFonts w:ascii="宋体" w:eastAsia="宋体" w:hAnsi="宋体" w:cs="宋体" w:hint="eastAsia"/>
                <w:kern w:val="0"/>
                <w:sz w:val="21"/>
                <w:szCs w:val="21"/>
                <w14:ligatures w14:val="none"/>
              </w:rPr>
            </w:pPr>
          </w:p>
        </w:tc>
        <w:tc>
          <w:tcPr>
            <w:tcW w:w="6457" w:type="dxa"/>
            <w:vAlign w:val="center"/>
          </w:tcPr>
          <w:p w14:paraId="13CA477F" w14:textId="77777777" w:rsidR="00DC2408" w:rsidRPr="00DC2408" w:rsidRDefault="00DC2408" w:rsidP="00DC2408">
            <w:pPr>
              <w:spacing w:after="0" w:line="360" w:lineRule="auto"/>
              <w:rPr>
                <w:rFonts w:ascii="宋体" w:eastAsia="宋体" w:hAnsi="宋体" w:cs="宋体" w:hint="eastAsia"/>
                <w:color w:val="FF0000"/>
                <w:sz w:val="21"/>
                <w:szCs w:val="21"/>
                <w14:ligatures w14:val="none"/>
              </w:rPr>
            </w:pPr>
            <w:r w:rsidRPr="00DC2408">
              <w:rPr>
                <w:rFonts w:ascii="宋体" w:eastAsia="宋体" w:hAnsi="宋体" w:cs="Times New Roman"/>
                <w:bCs/>
                <w:color w:val="FF0000"/>
                <w:sz w:val="21"/>
                <w:szCs w:val="21"/>
                <w14:ligatures w14:val="none"/>
              </w:rPr>
              <w:t>▲</w:t>
            </w:r>
            <w:r w:rsidRPr="00DC2408">
              <w:rPr>
                <w:rFonts w:ascii="宋体" w:eastAsia="宋体" w:hAnsi="宋体" w:cs="Times New Roman" w:hint="eastAsia"/>
                <w:bCs/>
                <w:color w:val="FF0000"/>
                <w:sz w:val="21"/>
                <w:szCs w:val="21"/>
                <w14:ligatures w14:val="none"/>
              </w:rPr>
              <w:t>2、</w:t>
            </w:r>
            <w:r w:rsidRPr="00DC2408">
              <w:rPr>
                <w:rFonts w:ascii="宋体" w:eastAsia="宋体" w:hAnsi="宋体" w:cs="宋体" w:hint="eastAsia"/>
                <w:color w:val="FF0000"/>
                <w:sz w:val="21"/>
                <w:szCs w:val="21"/>
                <w14:ligatures w14:val="none"/>
              </w:rPr>
              <w:t>检验依据</w:t>
            </w:r>
            <w:r w:rsidRPr="00DC2408">
              <w:rPr>
                <w:rFonts w:ascii="宋体" w:eastAsia="宋体" w:hAnsi="宋体" w:cs="宋体"/>
                <w:color w:val="FF0000"/>
                <w:sz w:val="21"/>
                <w:szCs w:val="21"/>
                <w14:ligatures w14:val="none"/>
              </w:rPr>
              <w:t>GB18585-2001</w:t>
            </w:r>
            <w:r w:rsidRPr="00DC2408">
              <w:rPr>
                <w:rFonts w:ascii="宋体" w:eastAsia="宋体" w:hAnsi="宋体" w:cs="宋体" w:hint="eastAsia"/>
                <w:color w:val="FF0000"/>
                <w:sz w:val="21"/>
                <w:szCs w:val="21"/>
                <w14:ligatures w14:val="none"/>
              </w:rPr>
              <w:t>《室内装饰装修材料 壁纸中有害物质限量》；送检样品的甲醛、氯乙烯单体、重金属(或其他)元素(钡、镉、铬、砷、汞、硒、锑)的检验结果符合标准</w:t>
            </w:r>
            <w:r w:rsidRPr="00DC2408">
              <w:rPr>
                <w:rFonts w:ascii="宋体" w:eastAsia="宋体" w:hAnsi="宋体" w:cs="宋体"/>
                <w:color w:val="FF0000"/>
                <w:sz w:val="21"/>
                <w:szCs w:val="21"/>
                <w14:ligatures w14:val="none"/>
              </w:rPr>
              <w:t>GB18585-2001</w:t>
            </w:r>
            <w:r w:rsidRPr="00DC2408">
              <w:rPr>
                <w:rFonts w:ascii="宋体" w:eastAsia="宋体" w:hAnsi="宋体" w:cs="宋体" w:hint="eastAsia"/>
                <w:color w:val="FF0000"/>
                <w:sz w:val="21"/>
                <w:szCs w:val="21"/>
                <w14:ligatures w14:val="none"/>
              </w:rPr>
              <w:t>的技术指标要求；</w:t>
            </w:r>
          </w:p>
          <w:p w14:paraId="5225899C" w14:textId="77777777" w:rsidR="00DC2408" w:rsidRPr="00DC2408" w:rsidRDefault="00DC2408" w:rsidP="00DC2408">
            <w:pPr>
              <w:spacing w:after="0" w:line="360" w:lineRule="auto"/>
              <w:jc w:val="both"/>
              <w:rPr>
                <w:rFonts w:ascii="宋体" w:eastAsia="宋体" w:hAnsi="宋体" w:cs="宋体" w:hint="eastAsia"/>
                <w:b/>
                <w:bCs/>
                <w:color w:val="FF0000"/>
                <w:sz w:val="21"/>
                <w:szCs w:val="21"/>
                <w14:ligatures w14:val="none"/>
              </w:rPr>
            </w:pPr>
            <w:r w:rsidRPr="00DC2408">
              <w:rPr>
                <w:rFonts w:ascii="宋体" w:eastAsia="宋体" w:hAnsi="宋体" w:cs="宋体" w:hint="eastAsia"/>
                <w:b/>
                <w:bCs/>
                <w:color w:val="FF0000"/>
                <w:sz w:val="21"/>
                <w:szCs w:val="21"/>
                <w14:ligatures w14:val="none"/>
              </w:rPr>
              <w:t>投标人需提供2023年1月1日到本项目投标截止日前的具有效力的通过“CMA”认证的检测机构出具的抽样检验合格的盖有“CMA”印章的三胺板检测报告复印件，检测报告须符合本项参数内容，原件备查。</w:t>
            </w:r>
          </w:p>
          <w:p w14:paraId="051D018A"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宋体" w:hint="eastAsia"/>
                <w:b/>
                <w:bCs/>
                <w:color w:val="FF0000"/>
                <w:sz w:val="21"/>
                <w:szCs w:val="21"/>
                <w14:ligatures w14:val="none"/>
              </w:rPr>
              <w:t>投标人提供“检测报告载明的检测事项未超出本机构检测范围”的相关承诺（提供承诺函格式自拟）。</w:t>
            </w:r>
          </w:p>
        </w:tc>
      </w:tr>
      <w:tr w:rsidR="00DC2408" w:rsidRPr="00DC2408" w14:paraId="60353A5A" w14:textId="77777777" w:rsidTr="00544855">
        <w:trPr>
          <w:trHeight w:val="1483"/>
          <w:jc w:val="center"/>
        </w:trPr>
        <w:tc>
          <w:tcPr>
            <w:tcW w:w="787" w:type="dxa"/>
            <w:vMerge w:val="restart"/>
            <w:vAlign w:val="center"/>
          </w:tcPr>
          <w:p w14:paraId="15670CC8" w14:textId="77777777" w:rsidR="00DC2408" w:rsidRPr="00DC2408" w:rsidRDefault="00DC2408" w:rsidP="00DC2408">
            <w:pPr>
              <w:widowControl/>
              <w:spacing w:after="0" w:line="240" w:lineRule="auto"/>
              <w:jc w:val="center"/>
              <w:rPr>
                <w:rFonts w:ascii="宋体" w:eastAsia="宋体" w:hAnsi="宋体" w:cs="Times New Roman" w:hint="eastAsia"/>
                <w:bCs/>
                <w:sz w:val="21"/>
                <w:szCs w:val="21"/>
                <w14:ligatures w14:val="none"/>
              </w:rPr>
            </w:pPr>
            <w:r w:rsidRPr="00DC2408">
              <w:rPr>
                <w:rFonts w:ascii="宋体" w:eastAsia="宋体" w:hAnsi="宋体" w:cs="宋体" w:hint="eastAsia"/>
                <w:kern w:val="0"/>
                <w:sz w:val="21"/>
                <w:szCs w:val="21"/>
                <w14:ligatures w14:val="none"/>
              </w:rPr>
              <w:t>14</w:t>
            </w:r>
          </w:p>
        </w:tc>
        <w:tc>
          <w:tcPr>
            <w:tcW w:w="1985" w:type="dxa"/>
            <w:vMerge w:val="restart"/>
            <w:vAlign w:val="center"/>
          </w:tcPr>
          <w:p w14:paraId="2D6206A3" w14:textId="77777777" w:rsidR="00DC2408" w:rsidRPr="00DC2408" w:rsidRDefault="00DC2408" w:rsidP="00DC2408">
            <w:pPr>
              <w:widowControl/>
              <w:spacing w:after="0" w:line="240" w:lineRule="auto"/>
              <w:jc w:val="center"/>
              <w:rPr>
                <w:rFonts w:ascii="宋体" w:eastAsia="宋体" w:hAnsi="宋体" w:cs="宋体" w:hint="eastAsia"/>
                <w:color w:val="000000"/>
                <w:kern w:val="0"/>
                <w:sz w:val="21"/>
                <w:szCs w:val="21"/>
                <w:lang w:bidi="ar"/>
                <w14:ligatures w14:val="none"/>
              </w:rPr>
            </w:pPr>
            <w:r w:rsidRPr="00DC2408">
              <w:rPr>
                <w:rFonts w:ascii="宋体" w:eastAsia="宋体" w:hAnsi="宋体" w:cs="宋体" w:hint="eastAsia"/>
                <w:kern w:val="0"/>
                <w:sz w:val="21"/>
                <w:szCs w:val="21"/>
                <w14:ligatures w14:val="none"/>
              </w:rPr>
              <w:t>更衣布帘</w:t>
            </w:r>
          </w:p>
        </w:tc>
        <w:tc>
          <w:tcPr>
            <w:tcW w:w="6457" w:type="dxa"/>
            <w:vAlign w:val="center"/>
          </w:tcPr>
          <w:p w14:paraId="24A5549D"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1、整体规格与材质及工艺要求</w:t>
            </w:r>
          </w:p>
          <w:p w14:paraId="75ABC3C1"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(1)窗帘尺寸:W5200xH2000</w:t>
            </w:r>
            <w:r w:rsidRPr="00DC2408">
              <w:rPr>
                <w:rFonts w:ascii="宋体" w:eastAsia="宋体" w:hAnsi="宋体" w:cs="Times New Roman"/>
                <w:bCs/>
                <w:sz w:val="21"/>
                <w:szCs w:val="21"/>
                <w14:ligatures w14:val="none"/>
              </w:rPr>
              <w:t>mm；</w:t>
            </w:r>
          </w:p>
          <w:p w14:paraId="5981B035"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(2)材质种类:棉麻材质</w:t>
            </w:r>
            <w:r w:rsidRPr="00DC2408">
              <w:rPr>
                <w:rFonts w:ascii="宋体" w:eastAsia="宋体" w:hAnsi="宋体" w:cs="Times New Roman"/>
                <w:bCs/>
                <w:sz w:val="21"/>
                <w:szCs w:val="21"/>
                <w14:ligatures w14:val="none"/>
              </w:rPr>
              <w:t>；</w:t>
            </w:r>
          </w:p>
          <w:p w14:paraId="5F51CD13"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(3)专业厂家定制，款式按设计。</w:t>
            </w:r>
          </w:p>
        </w:tc>
      </w:tr>
      <w:tr w:rsidR="00DC2408" w:rsidRPr="00DC2408" w14:paraId="155975D0" w14:textId="77777777" w:rsidTr="00544855">
        <w:trPr>
          <w:trHeight w:val="1483"/>
          <w:jc w:val="center"/>
        </w:trPr>
        <w:tc>
          <w:tcPr>
            <w:tcW w:w="787" w:type="dxa"/>
            <w:vMerge/>
            <w:vAlign w:val="center"/>
          </w:tcPr>
          <w:p w14:paraId="750C7079" w14:textId="77777777" w:rsidR="00DC2408" w:rsidRPr="00DC2408" w:rsidRDefault="00DC2408" w:rsidP="00DC2408">
            <w:pPr>
              <w:widowControl/>
              <w:spacing w:after="0" w:line="240" w:lineRule="auto"/>
              <w:jc w:val="center"/>
              <w:rPr>
                <w:rFonts w:ascii="宋体" w:eastAsia="宋体" w:hAnsi="宋体" w:cs="Times New Roman" w:hint="eastAsia"/>
                <w:bCs/>
                <w:sz w:val="21"/>
                <w:szCs w:val="21"/>
                <w14:ligatures w14:val="none"/>
              </w:rPr>
            </w:pPr>
          </w:p>
        </w:tc>
        <w:tc>
          <w:tcPr>
            <w:tcW w:w="1985" w:type="dxa"/>
            <w:vMerge/>
            <w:vAlign w:val="center"/>
          </w:tcPr>
          <w:p w14:paraId="7943D3BB" w14:textId="77777777" w:rsidR="00DC2408" w:rsidRPr="00DC2408" w:rsidRDefault="00DC2408" w:rsidP="00DC2408">
            <w:pPr>
              <w:widowControl/>
              <w:spacing w:after="0" w:line="240" w:lineRule="auto"/>
              <w:jc w:val="center"/>
              <w:rPr>
                <w:rFonts w:ascii="宋体" w:eastAsia="宋体" w:hAnsi="宋体" w:cs="宋体" w:hint="eastAsia"/>
                <w:color w:val="000000"/>
                <w:kern w:val="0"/>
                <w:sz w:val="21"/>
                <w:szCs w:val="21"/>
                <w:lang w:bidi="ar"/>
                <w14:ligatures w14:val="none"/>
              </w:rPr>
            </w:pPr>
          </w:p>
        </w:tc>
        <w:tc>
          <w:tcPr>
            <w:tcW w:w="6457" w:type="dxa"/>
            <w:vAlign w:val="center"/>
          </w:tcPr>
          <w:p w14:paraId="3A1E9DDA" w14:textId="77777777" w:rsidR="00DC2408" w:rsidRPr="00DC2408" w:rsidRDefault="00DC2408" w:rsidP="00DC2408">
            <w:pPr>
              <w:spacing w:after="0" w:line="360" w:lineRule="auto"/>
              <w:rPr>
                <w:rFonts w:ascii="宋体" w:eastAsia="宋体" w:hAnsi="宋体" w:cs="宋体" w:hint="eastAsia"/>
                <w:color w:val="FF0000"/>
                <w:sz w:val="21"/>
                <w:szCs w:val="21"/>
                <w14:ligatures w14:val="none"/>
              </w:rPr>
            </w:pPr>
            <w:r w:rsidRPr="00DC2408">
              <w:rPr>
                <w:rFonts w:ascii="宋体" w:eastAsia="宋体" w:hAnsi="宋体" w:cs="Times New Roman"/>
                <w:bCs/>
                <w:color w:val="FF0000"/>
                <w:sz w:val="21"/>
                <w:szCs w:val="21"/>
                <w14:ligatures w14:val="none"/>
              </w:rPr>
              <w:t>▲</w:t>
            </w:r>
            <w:r w:rsidRPr="00DC2408">
              <w:rPr>
                <w:rFonts w:ascii="宋体" w:eastAsia="宋体" w:hAnsi="宋体" w:cs="Times New Roman" w:hint="eastAsia"/>
                <w:bCs/>
                <w:color w:val="FF0000"/>
                <w:sz w:val="21"/>
                <w:szCs w:val="21"/>
                <w14:ligatures w14:val="none"/>
              </w:rPr>
              <w:t>2、</w:t>
            </w:r>
            <w:r w:rsidRPr="00DC2408">
              <w:rPr>
                <w:rFonts w:ascii="宋体" w:eastAsia="宋体" w:hAnsi="宋体" w:cs="宋体" w:hint="eastAsia"/>
                <w:color w:val="FF0000"/>
                <w:sz w:val="21"/>
                <w:szCs w:val="21"/>
                <w14:ligatures w14:val="none"/>
              </w:rPr>
              <w:t>送检样品阻燃织物，检验结果符合《生态纺织产品》方法标准</w:t>
            </w:r>
            <w:r w:rsidRPr="00DC2408">
              <w:rPr>
                <w:rFonts w:ascii="宋体" w:eastAsia="宋体" w:hAnsi="宋体" w:cs="宋体"/>
                <w:color w:val="FF0000"/>
                <w:sz w:val="21"/>
                <w:szCs w:val="21"/>
                <w14:ligatures w14:val="none"/>
              </w:rPr>
              <w:t>GB/T5455-2014</w:t>
            </w:r>
            <w:r w:rsidRPr="00DC2408">
              <w:rPr>
                <w:rFonts w:ascii="宋体" w:eastAsia="宋体" w:hAnsi="宋体" w:cs="宋体" w:hint="eastAsia"/>
                <w:color w:val="FF0000"/>
                <w:sz w:val="21"/>
                <w:szCs w:val="21"/>
                <w14:ligatures w14:val="none"/>
              </w:rPr>
              <w:t>的技术指标要求；</w:t>
            </w:r>
          </w:p>
          <w:p w14:paraId="439A83D8" w14:textId="77777777" w:rsidR="00DC2408" w:rsidRPr="00DC2408" w:rsidRDefault="00DC2408" w:rsidP="00DC2408">
            <w:pPr>
              <w:spacing w:after="0" w:line="360" w:lineRule="auto"/>
              <w:jc w:val="both"/>
              <w:rPr>
                <w:rFonts w:ascii="宋体" w:eastAsia="宋体" w:hAnsi="宋体" w:cs="宋体" w:hint="eastAsia"/>
                <w:b/>
                <w:bCs/>
                <w:color w:val="FF0000"/>
                <w:sz w:val="21"/>
                <w:szCs w:val="21"/>
                <w14:ligatures w14:val="none"/>
              </w:rPr>
            </w:pPr>
            <w:r w:rsidRPr="00DC2408">
              <w:rPr>
                <w:rFonts w:ascii="宋体" w:eastAsia="宋体" w:hAnsi="宋体" w:cs="宋体" w:hint="eastAsia"/>
                <w:b/>
                <w:bCs/>
                <w:color w:val="FF0000"/>
                <w:sz w:val="21"/>
                <w:szCs w:val="21"/>
                <w14:ligatures w14:val="none"/>
              </w:rPr>
              <w:t>投标人需提供2023年1月1日到本项目投标截止日前的具有效力的通过“CMA”认证的检测机构出具的抽样检验合格的盖有“CMA”印章的三胺板检测报告复印件，检测报告须符合本项参数内容，原件备查。</w:t>
            </w:r>
          </w:p>
          <w:p w14:paraId="19C0D288"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宋体" w:hint="eastAsia"/>
                <w:b/>
                <w:bCs/>
                <w:color w:val="FF0000"/>
                <w:sz w:val="21"/>
                <w:szCs w:val="21"/>
                <w14:ligatures w14:val="none"/>
              </w:rPr>
              <w:t>投标人提供“检测报告载明的检测事项未超出本机构检测范围”的相关承诺（提供承诺函格式自拟）。</w:t>
            </w:r>
          </w:p>
        </w:tc>
      </w:tr>
      <w:tr w:rsidR="00DC2408" w:rsidRPr="00DC2408" w14:paraId="0A49666B" w14:textId="77777777" w:rsidTr="00544855">
        <w:trPr>
          <w:trHeight w:val="1483"/>
          <w:jc w:val="center"/>
        </w:trPr>
        <w:tc>
          <w:tcPr>
            <w:tcW w:w="787" w:type="dxa"/>
            <w:vAlign w:val="center"/>
          </w:tcPr>
          <w:p w14:paraId="24096E34" w14:textId="77777777" w:rsidR="00DC2408" w:rsidRPr="00DC2408" w:rsidRDefault="00DC2408" w:rsidP="00DC2408">
            <w:pPr>
              <w:widowControl/>
              <w:spacing w:after="0" w:line="240" w:lineRule="auto"/>
              <w:jc w:val="center"/>
              <w:rPr>
                <w:rFonts w:ascii="宋体" w:eastAsia="宋体" w:hAnsi="宋体" w:cs="Times New Roman" w:hint="eastAsia"/>
                <w:bCs/>
                <w:sz w:val="21"/>
                <w:szCs w:val="21"/>
                <w14:ligatures w14:val="none"/>
              </w:rPr>
            </w:pPr>
            <w:r w:rsidRPr="00DC2408">
              <w:rPr>
                <w:rFonts w:ascii="宋体" w:eastAsia="宋体" w:hAnsi="宋体" w:cs="宋体" w:hint="eastAsia"/>
                <w:kern w:val="0"/>
                <w:sz w:val="21"/>
                <w:szCs w:val="21"/>
                <w14:ligatures w14:val="none"/>
              </w:rPr>
              <w:t>15</w:t>
            </w:r>
          </w:p>
        </w:tc>
        <w:tc>
          <w:tcPr>
            <w:tcW w:w="1985" w:type="dxa"/>
            <w:vAlign w:val="center"/>
          </w:tcPr>
          <w:p w14:paraId="18D578DD" w14:textId="77777777" w:rsidR="00DC2408" w:rsidRPr="00DC2408" w:rsidRDefault="00DC2408" w:rsidP="00DC2408">
            <w:pPr>
              <w:widowControl/>
              <w:spacing w:after="0" w:line="240" w:lineRule="auto"/>
              <w:jc w:val="center"/>
              <w:rPr>
                <w:rFonts w:ascii="宋体" w:eastAsia="宋体" w:hAnsi="宋体" w:cs="宋体" w:hint="eastAsia"/>
                <w:color w:val="000000"/>
                <w:kern w:val="0"/>
                <w:sz w:val="21"/>
                <w:szCs w:val="21"/>
                <w:lang w:bidi="ar"/>
                <w14:ligatures w14:val="none"/>
              </w:rPr>
            </w:pPr>
            <w:r w:rsidRPr="00DC2408">
              <w:rPr>
                <w:rFonts w:ascii="宋体" w:eastAsia="宋体" w:hAnsi="宋体" w:cs="宋体" w:hint="eastAsia"/>
                <w:kern w:val="0"/>
                <w:sz w:val="21"/>
                <w:szCs w:val="21"/>
                <w14:ligatures w14:val="none"/>
              </w:rPr>
              <w:t>舞台柱子</w:t>
            </w:r>
          </w:p>
        </w:tc>
        <w:tc>
          <w:tcPr>
            <w:tcW w:w="6457" w:type="dxa"/>
            <w:vAlign w:val="center"/>
          </w:tcPr>
          <w:p w14:paraId="508A840F"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1、整体规格与材质及工艺要求</w:t>
            </w:r>
          </w:p>
          <w:p w14:paraId="6CF9221E"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(1)柱子尺寸:直径600*H2800</w:t>
            </w:r>
            <w:r w:rsidRPr="00DC2408">
              <w:rPr>
                <w:rFonts w:ascii="宋体" w:eastAsia="宋体" w:hAnsi="宋体" w:cs="Times New Roman"/>
                <w:bCs/>
                <w:sz w:val="21"/>
                <w:szCs w:val="21"/>
                <w14:ligatures w14:val="none"/>
              </w:rPr>
              <w:t>mm；</w:t>
            </w:r>
          </w:p>
          <w:p w14:paraId="2C9EBD9B"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(2)材质种类:环保户外漆</w:t>
            </w:r>
            <w:r w:rsidRPr="00DC2408">
              <w:rPr>
                <w:rFonts w:ascii="宋体" w:eastAsia="宋体" w:hAnsi="宋体" w:cs="Times New Roman"/>
                <w:bCs/>
                <w:sz w:val="21"/>
                <w:szCs w:val="21"/>
                <w14:ligatures w14:val="none"/>
              </w:rPr>
              <w:t>；</w:t>
            </w:r>
          </w:p>
          <w:p w14:paraId="60DC9B94"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(3)专业厂家定制，款式按设计。</w:t>
            </w:r>
          </w:p>
        </w:tc>
      </w:tr>
      <w:tr w:rsidR="00DC2408" w:rsidRPr="00DC2408" w14:paraId="5219A3E5" w14:textId="77777777" w:rsidTr="00544855">
        <w:trPr>
          <w:trHeight w:val="1483"/>
          <w:jc w:val="center"/>
        </w:trPr>
        <w:tc>
          <w:tcPr>
            <w:tcW w:w="787" w:type="dxa"/>
            <w:vAlign w:val="center"/>
          </w:tcPr>
          <w:p w14:paraId="3CEACEB1" w14:textId="77777777" w:rsidR="00DC2408" w:rsidRPr="00DC2408" w:rsidRDefault="00DC2408" w:rsidP="00DC2408">
            <w:pPr>
              <w:widowControl/>
              <w:spacing w:after="0" w:line="240" w:lineRule="auto"/>
              <w:jc w:val="center"/>
              <w:rPr>
                <w:rFonts w:ascii="宋体" w:eastAsia="宋体" w:hAnsi="宋体" w:cs="Times New Roman" w:hint="eastAsia"/>
                <w:bCs/>
                <w:sz w:val="21"/>
                <w:szCs w:val="21"/>
                <w14:ligatures w14:val="none"/>
              </w:rPr>
            </w:pPr>
            <w:r w:rsidRPr="00DC2408">
              <w:rPr>
                <w:rFonts w:ascii="宋体" w:eastAsia="宋体" w:hAnsi="宋体" w:cs="宋体" w:hint="eastAsia"/>
                <w:kern w:val="0"/>
                <w:sz w:val="21"/>
                <w:szCs w:val="21"/>
                <w14:ligatures w14:val="none"/>
              </w:rPr>
              <w:t>16</w:t>
            </w:r>
          </w:p>
        </w:tc>
        <w:tc>
          <w:tcPr>
            <w:tcW w:w="1985" w:type="dxa"/>
            <w:vAlign w:val="center"/>
          </w:tcPr>
          <w:p w14:paraId="17084281" w14:textId="77777777" w:rsidR="00DC2408" w:rsidRPr="00DC2408" w:rsidRDefault="00DC2408" w:rsidP="00DC2408">
            <w:pPr>
              <w:widowControl/>
              <w:spacing w:after="0" w:line="240" w:lineRule="auto"/>
              <w:jc w:val="center"/>
              <w:rPr>
                <w:rFonts w:ascii="宋体" w:eastAsia="宋体" w:hAnsi="宋体" w:cs="宋体" w:hint="eastAsia"/>
                <w:color w:val="000000"/>
                <w:kern w:val="0"/>
                <w:sz w:val="21"/>
                <w:szCs w:val="21"/>
                <w:lang w:bidi="ar"/>
                <w14:ligatures w14:val="none"/>
              </w:rPr>
            </w:pPr>
            <w:r w:rsidRPr="00DC2408">
              <w:rPr>
                <w:rFonts w:ascii="宋体" w:eastAsia="宋体" w:hAnsi="宋体" w:cs="宋体" w:hint="eastAsia"/>
                <w:kern w:val="0"/>
                <w:sz w:val="21"/>
                <w:szCs w:val="21"/>
                <w14:ligatures w14:val="none"/>
              </w:rPr>
              <w:t>艺术雀替</w:t>
            </w:r>
          </w:p>
        </w:tc>
        <w:tc>
          <w:tcPr>
            <w:tcW w:w="6457" w:type="dxa"/>
            <w:vAlign w:val="center"/>
          </w:tcPr>
          <w:p w14:paraId="32EC1F6A"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1、整体规格与材质及工艺要求</w:t>
            </w:r>
          </w:p>
          <w:p w14:paraId="277DE31A"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(1)雀替尺寸:L450*D50*H250</w:t>
            </w:r>
            <w:r w:rsidRPr="00DC2408">
              <w:rPr>
                <w:rFonts w:ascii="宋体" w:eastAsia="宋体" w:hAnsi="宋体" w:cs="Times New Roman"/>
                <w:bCs/>
                <w:sz w:val="21"/>
                <w:szCs w:val="21"/>
                <w14:ligatures w14:val="none"/>
              </w:rPr>
              <w:t>mm；</w:t>
            </w:r>
          </w:p>
          <w:p w14:paraId="237E1BC3"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(2)材质种类:实木雕刻+环保户外漆</w:t>
            </w:r>
            <w:r w:rsidRPr="00DC2408">
              <w:rPr>
                <w:rFonts w:ascii="宋体" w:eastAsia="宋体" w:hAnsi="宋体" w:cs="Times New Roman"/>
                <w:bCs/>
                <w:sz w:val="21"/>
                <w:szCs w:val="21"/>
                <w14:ligatures w14:val="none"/>
              </w:rPr>
              <w:t>；</w:t>
            </w:r>
          </w:p>
          <w:p w14:paraId="37FBCDF9" w14:textId="77777777" w:rsidR="00DC2408" w:rsidRPr="00DC2408" w:rsidRDefault="00DC2408" w:rsidP="00DC2408">
            <w:pPr>
              <w:spacing w:after="0" w:line="360" w:lineRule="auto"/>
              <w:jc w:val="both"/>
              <w:rPr>
                <w:rFonts w:ascii="宋体" w:eastAsia="宋体" w:hAnsi="宋体" w:cs="Times New Roman" w:hint="eastAsia"/>
                <w:bCs/>
                <w:sz w:val="21"/>
                <w:szCs w:val="21"/>
                <w14:ligatures w14:val="none"/>
              </w:rPr>
            </w:pPr>
            <w:r w:rsidRPr="00DC2408">
              <w:rPr>
                <w:rFonts w:ascii="宋体" w:eastAsia="宋体" w:hAnsi="宋体" w:cs="Times New Roman" w:hint="eastAsia"/>
                <w:bCs/>
                <w:sz w:val="21"/>
                <w:szCs w:val="21"/>
                <w14:ligatures w14:val="none"/>
              </w:rPr>
              <w:t>(3)专业厂家定制，款式按设计。</w:t>
            </w:r>
          </w:p>
        </w:tc>
      </w:tr>
    </w:tbl>
    <w:p w14:paraId="7D6C2EAB" w14:textId="77777777" w:rsidR="00DC2408" w:rsidRPr="00DC2408" w:rsidRDefault="00DC2408" w:rsidP="00DC2408">
      <w:pPr>
        <w:spacing w:after="0" w:line="360" w:lineRule="auto"/>
        <w:rPr>
          <w:rFonts w:ascii="Times New Roman" w:eastAsia="宋体" w:hAnsi="Times New Roman" w:cs="Times New Roman"/>
          <w:b/>
          <w:sz w:val="21"/>
          <w14:ligatures w14:val="none"/>
        </w:rPr>
      </w:pPr>
      <w:r w:rsidRPr="00DC2408">
        <w:rPr>
          <w:rFonts w:ascii="Times New Roman" w:eastAsia="宋体" w:hAnsi="Times New Roman" w:cs="Times New Roman" w:hint="eastAsia"/>
          <w:b/>
          <w:sz w:val="21"/>
          <w14:ligatures w14:val="none"/>
        </w:rPr>
        <w:t>三、商务要求</w:t>
      </w:r>
    </w:p>
    <w:p w14:paraId="3A474DB5" w14:textId="77777777" w:rsidR="00DC2408" w:rsidRPr="00DC2408" w:rsidRDefault="00DC2408" w:rsidP="00DC2408">
      <w:pPr>
        <w:spacing w:after="0" w:line="360" w:lineRule="auto"/>
        <w:rPr>
          <w:rFonts w:ascii="Times New Roman" w:eastAsia="宋体" w:hAnsi="Times New Roman" w:cs="Times New Roman"/>
          <w:bCs/>
          <w:sz w:val="21"/>
          <w14:ligatures w14:val="none"/>
        </w:rPr>
      </w:pPr>
      <w:r w:rsidRPr="00DC2408">
        <w:rPr>
          <w:rFonts w:ascii="Times New Roman" w:eastAsia="宋体" w:hAnsi="Times New Roman" w:cs="Times New Roman" w:hint="eastAsia"/>
          <w:b/>
          <w:sz w:val="21"/>
          <w14:ligatures w14:val="none"/>
        </w:rPr>
        <w:t>（说明：以下商务条款为合同的组成部分，属于实质性条款。供应商必须满足商务条款中各条款，否则，投标将被否决。）</w:t>
      </w:r>
    </w:p>
    <w:tbl>
      <w:tblPr>
        <w:tblW w:w="8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1590"/>
        <w:gridCol w:w="6613"/>
      </w:tblGrid>
      <w:tr w:rsidR="00DC2408" w:rsidRPr="00DC2408" w14:paraId="4423BBE7" w14:textId="77777777" w:rsidTr="00544855">
        <w:trPr>
          <w:trHeight w:val="23"/>
          <w:jc w:val="center"/>
        </w:trPr>
        <w:tc>
          <w:tcPr>
            <w:tcW w:w="650" w:type="dxa"/>
            <w:vAlign w:val="center"/>
          </w:tcPr>
          <w:bookmarkEnd w:id="3"/>
          <w:p w14:paraId="5C7CEEB2" w14:textId="77777777" w:rsidR="00DC2408" w:rsidRPr="00DC2408" w:rsidRDefault="00DC2408" w:rsidP="00DC2408">
            <w:pPr>
              <w:spacing w:after="0" w:line="360" w:lineRule="auto"/>
              <w:jc w:val="both"/>
              <w:rPr>
                <w:rFonts w:ascii="宋体" w:eastAsia="宋体" w:hAnsi="宋体" w:cs="Times New Roman" w:hint="eastAsia"/>
                <w:b/>
                <w:sz w:val="21"/>
                <w:szCs w:val="21"/>
                <w14:ligatures w14:val="none"/>
              </w:rPr>
            </w:pPr>
            <w:r w:rsidRPr="00DC2408">
              <w:rPr>
                <w:rFonts w:ascii="宋体" w:eastAsia="宋体" w:hAnsi="宋体" w:cs="Times New Roman" w:hint="eastAsia"/>
                <w:b/>
                <w:sz w:val="21"/>
                <w:szCs w:val="21"/>
                <w14:ligatures w14:val="none"/>
              </w:rPr>
              <w:t>序号</w:t>
            </w:r>
          </w:p>
        </w:tc>
        <w:tc>
          <w:tcPr>
            <w:tcW w:w="8203" w:type="dxa"/>
            <w:gridSpan w:val="2"/>
            <w:vAlign w:val="center"/>
          </w:tcPr>
          <w:p w14:paraId="3FDE099E" w14:textId="77777777" w:rsidR="00DC2408" w:rsidRPr="00DC2408" w:rsidRDefault="00DC2408" w:rsidP="00DC2408">
            <w:pPr>
              <w:spacing w:after="0" w:line="360" w:lineRule="auto"/>
              <w:jc w:val="center"/>
              <w:rPr>
                <w:rFonts w:ascii="宋体" w:eastAsia="宋体" w:hAnsi="宋体" w:cs="Times New Roman" w:hint="eastAsia"/>
                <w:b/>
                <w:sz w:val="21"/>
                <w:szCs w:val="21"/>
                <w14:ligatures w14:val="none"/>
              </w:rPr>
            </w:pPr>
            <w:r w:rsidRPr="00DC2408">
              <w:rPr>
                <w:rFonts w:ascii="宋体" w:eastAsia="宋体" w:hAnsi="宋体" w:cs="Times New Roman" w:hint="eastAsia"/>
                <w:b/>
                <w:sz w:val="21"/>
                <w:szCs w:val="21"/>
                <w14:ligatures w14:val="none"/>
              </w:rPr>
              <w:t>商务要求</w:t>
            </w:r>
            <w:r w:rsidRPr="00DC2408">
              <w:rPr>
                <w:rFonts w:ascii="宋体" w:eastAsia="宋体" w:hAnsi="宋体" w:cs="Times New Roman" w:hint="eastAsia"/>
                <w:bCs/>
                <w:sz w:val="21"/>
                <w:szCs w:val="21"/>
                <w14:ligatures w14:val="none"/>
              </w:rPr>
              <w:t>★</w:t>
            </w:r>
          </w:p>
        </w:tc>
      </w:tr>
      <w:tr w:rsidR="00DC2408" w:rsidRPr="00DC2408" w14:paraId="6E45C59A" w14:textId="77777777" w:rsidTr="00544855">
        <w:trPr>
          <w:trHeight w:val="23"/>
          <w:jc w:val="center"/>
        </w:trPr>
        <w:tc>
          <w:tcPr>
            <w:tcW w:w="8853" w:type="dxa"/>
            <w:gridSpan w:val="3"/>
            <w:vAlign w:val="center"/>
          </w:tcPr>
          <w:p w14:paraId="29EC6E07" w14:textId="77777777" w:rsidR="00DC2408" w:rsidRPr="00DC2408" w:rsidRDefault="00DC2408" w:rsidP="00DC2408">
            <w:pPr>
              <w:spacing w:after="0" w:line="360" w:lineRule="auto"/>
              <w:jc w:val="both"/>
              <w:rPr>
                <w:rFonts w:ascii="宋体" w:eastAsia="宋体" w:hAnsi="宋体" w:cs="Times New Roman" w:hint="eastAsia"/>
                <w:b/>
                <w:sz w:val="21"/>
                <w:szCs w:val="21"/>
                <w14:ligatures w14:val="none"/>
              </w:rPr>
            </w:pPr>
            <w:r w:rsidRPr="00DC2408">
              <w:rPr>
                <w:rFonts w:ascii="宋体" w:eastAsia="宋体" w:hAnsi="宋体" w:cs="Times New Roman" w:hint="eastAsia"/>
                <w:b/>
                <w:sz w:val="21"/>
                <w:szCs w:val="21"/>
                <w14:ligatures w14:val="none"/>
              </w:rPr>
              <w:t>（一）免费保修期内售后服务要求</w:t>
            </w:r>
          </w:p>
        </w:tc>
      </w:tr>
      <w:tr w:rsidR="00DC2408" w:rsidRPr="00DC2408" w14:paraId="2DD5BC50" w14:textId="77777777" w:rsidTr="00544855">
        <w:trPr>
          <w:trHeight w:val="23"/>
          <w:jc w:val="center"/>
        </w:trPr>
        <w:tc>
          <w:tcPr>
            <w:tcW w:w="650" w:type="dxa"/>
            <w:vAlign w:val="center"/>
          </w:tcPr>
          <w:p w14:paraId="05BA9498" w14:textId="77777777" w:rsidR="00DC2408" w:rsidRPr="00DC2408" w:rsidRDefault="00DC2408" w:rsidP="00DC2408">
            <w:pPr>
              <w:spacing w:after="0" w:line="360" w:lineRule="auto"/>
              <w:jc w:val="both"/>
              <w:rPr>
                <w:rFonts w:ascii="宋体" w:eastAsia="宋体" w:hAnsi="宋体" w:cs="Times New Roman" w:hint="eastAsia"/>
                <w:b/>
                <w:sz w:val="21"/>
                <w:szCs w:val="21"/>
                <w14:ligatures w14:val="none"/>
              </w:rPr>
            </w:pPr>
            <w:r w:rsidRPr="00DC2408">
              <w:rPr>
                <w:rFonts w:ascii="宋体" w:eastAsia="宋体" w:hAnsi="宋体" w:cs="Times New Roman" w:hint="eastAsia"/>
                <w:bCs/>
                <w:sz w:val="21"/>
                <w:szCs w:val="21"/>
                <w14:ligatures w14:val="none"/>
              </w:rPr>
              <w:t>1</w:t>
            </w:r>
          </w:p>
        </w:tc>
        <w:tc>
          <w:tcPr>
            <w:tcW w:w="1590" w:type="dxa"/>
          </w:tcPr>
          <w:p w14:paraId="61E33135" w14:textId="77777777" w:rsidR="00DC2408" w:rsidRPr="00DC2408" w:rsidRDefault="00DC2408" w:rsidP="00DC2408">
            <w:pPr>
              <w:spacing w:after="0" w:line="360" w:lineRule="auto"/>
              <w:jc w:val="both"/>
              <w:rPr>
                <w:rFonts w:ascii="宋体" w:eastAsia="宋体" w:hAnsi="宋体" w:cs="Times New Roman" w:hint="eastAsia"/>
                <w:b/>
                <w:sz w:val="21"/>
                <w:szCs w:val="21"/>
                <w14:ligatures w14:val="none"/>
              </w:rPr>
            </w:pPr>
            <w:r w:rsidRPr="00DC2408">
              <w:rPr>
                <w:rFonts w:ascii="宋体" w:eastAsia="宋体" w:hAnsi="宋体" w:cs="Times New Roman" w:hint="eastAsia"/>
                <w:sz w:val="21"/>
                <w:szCs w:val="21"/>
                <w14:ligatures w14:val="none"/>
              </w:rPr>
              <w:t>维修响应及故障解决时间</w:t>
            </w:r>
          </w:p>
        </w:tc>
        <w:tc>
          <w:tcPr>
            <w:tcW w:w="6613" w:type="dxa"/>
            <w:shd w:val="clear" w:color="auto" w:fill="auto"/>
          </w:tcPr>
          <w:p w14:paraId="63E39B9D" w14:textId="77777777" w:rsidR="00DC2408" w:rsidRPr="00DC2408" w:rsidRDefault="00DC2408" w:rsidP="00DC2408">
            <w:pPr>
              <w:spacing w:after="0" w:line="360" w:lineRule="auto"/>
              <w:jc w:val="both"/>
              <w:rPr>
                <w:rFonts w:ascii="宋体" w:eastAsia="宋体" w:hAnsi="宋体" w:cs="Times New Roman" w:hint="eastAsia"/>
                <w:b/>
                <w:sz w:val="21"/>
                <w:szCs w:val="21"/>
                <w14:ligatures w14:val="none"/>
              </w:rPr>
            </w:pPr>
            <w:r w:rsidRPr="00DC2408">
              <w:rPr>
                <w:rFonts w:ascii="宋体" w:eastAsia="宋体" w:hAnsi="宋体" w:cs="Times New Roman" w:hint="eastAsia"/>
                <w:bCs/>
                <w:sz w:val="21"/>
                <w:szCs w:val="21"/>
                <w14:ligatures w14:val="none"/>
              </w:rPr>
              <w:t>1.1在免费保修期内，一旦发生质量问题，中标人保证在接到通知后正常工作日</w:t>
            </w:r>
            <w:r w:rsidRPr="00DC2408">
              <w:rPr>
                <w:rFonts w:ascii="宋体" w:eastAsia="宋体" w:hAnsi="宋体" w:cs="Times New Roman" w:hint="eastAsia"/>
                <w:bCs/>
                <w:sz w:val="21"/>
                <w:szCs w:val="21"/>
                <w:u w:val="single"/>
                <w14:ligatures w14:val="none"/>
              </w:rPr>
              <w:t>2</w:t>
            </w:r>
            <w:r w:rsidRPr="00DC2408">
              <w:rPr>
                <w:rFonts w:ascii="宋体" w:eastAsia="宋体" w:hAnsi="宋体" w:cs="Times New Roman" w:hint="eastAsia"/>
                <w:bCs/>
                <w:sz w:val="21"/>
                <w:szCs w:val="21"/>
                <w14:ligatures w14:val="none"/>
              </w:rPr>
              <w:t>小时内响应答复，</w:t>
            </w:r>
            <w:r w:rsidRPr="00DC2408">
              <w:rPr>
                <w:rFonts w:ascii="宋体" w:eastAsia="宋体" w:hAnsi="宋体" w:cs="Times New Roman" w:hint="eastAsia"/>
                <w:bCs/>
                <w:sz w:val="21"/>
                <w:szCs w:val="21"/>
                <w:u w:val="single"/>
                <w14:ligatures w14:val="none"/>
              </w:rPr>
              <w:t>24</w:t>
            </w:r>
            <w:r w:rsidRPr="00DC2408">
              <w:rPr>
                <w:rFonts w:ascii="宋体" w:eastAsia="宋体" w:hAnsi="宋体" w:cs="Times New Roman" w:hint="eastAsia"/>
                <w:bCs/>
                <w:sz w:val="21"/>
                <w:szCs w:val="21"/>
                <w14:ligatures w14:val="none"/>
              </w:rPr>
              <w:t>个工作小时内到现场处理。节假日及法定休息日</w:t>
            </w:r>
            <w:r w:rsidRPr="00DC2408">
              <w:rPr>
                <w:rFonts w:ascii="宋体" w:eastAsia="宋体" w:hAnsi="宋体" w:cs="Times New Roman" w:hint="eastAsia"/>
                <w:bCs/>
                <w:sz w:val="21"/>
                <w:szCs w:val="21"/>
                <w:u w:val="single"/>
                <w14:ligatures w14:val="none"/>
              </w:rPr>
              <w:t>6</w:t>
            </w:r>
            <w:r w:rsidRPr="00DC2408">
              <w:rPr>
                <w:rFonts w:ascii="宋体" w:eastAsia="宋体" w:hAnsi="宋体" w:cs="Times New Roman" w:hint="eastAsia"/>
                <w:bCs/>
                <w:sz w:val="21"/>
                <w:szCs w:val="21"/>
                <w14:ligatures w14:val="none"/>
              </w:rPr>
              <w:t>小时内答复，</w:t>
            </w:r>
            <w:r w:rsidRPr="00DC2408">
              <w:rPr>
                <w:rFonts w:ascii="宋体" w:eastAsia="宋体" w:hAnsi="宋体" w:cs="Times New Roman" w:hint="eastAsia"/>
                <w:bCs/>
                <w:sz w:val="21"/>
                <w:szCs w:val="21"/>
                <w:u w:val="single"/>
                <w14:ligatures w14:val="none"/>
              </w:rPr>
              <w:t>48</w:t>
            </w:r>
            <w:r w:rsidRPr="00DC2408">
              <w:rPr>
                <w:rFonts w:ascii="宋体" w:eastAsia="宋体" w:hAnsi="宋体" w:cs="Times New Roman" w:hint="eastAsia"/>
                <w:bCs/>
                <w:sz w:val="21"/>
                <w:szCs w:val="21"/>
                <w14:ligatures w14:val="none"/>
              </w:rPr>
              <w:t>个工作小时内到现场处理并排除故障交付使用。</w:t>
            </w:r>
          </w:p>
        </w:tc>
      </w:tr>
      <w:tr w:rsidR="00DC2408" w:rsidRPr="00DC2408" w14:paraId="3DDA8BB2" w14:textId="77777777" w:rsidTr="00544855">
        <w:trPr>
          <w:trHeight w:val="23"/>
          <w:jc w:val="center"/>
        </w:trPr>
        <w:tc>
          <w:tcPr>
            <w:tcW w:w="650" w:type="dxa"/>
            <w:vMerge w:val="restart"/>
            <w:vAlign w:val="center"/>
          </w:tcPr>
          <w:p w14:paraId="7BA62093" w14:textId="77777777" w:rsidR="00DC2408" w:rsidRPr="00DC2408" w:rsidRDefault="00DC2408" w:rsidP="00DC2408">
            <w:pPr>
              <w:spacing w:after="0" w:line="360" w:lineRule="auto"/>
              <w:jc w:val="both"/>
              <w:rPr>
                <w:rFonts w:ascii="宋体" w:eastAsia="宋体" w:hAnsi="宋体" w:cs="Times New Roman" w:hint="eastAsia"/>
                <w:b/>
                <w:sz w:val="21"/>
                <w:szCs w:val="21"/>
                <w14:ligatures w14:val="none"/>
              </w:rPr>
            </w:pPr>
            <w:r w:rsidRPr="00DC2408">
              <w:rPr>
                <w:rFonts w:ascii="宋体" w:eastAsia="宋体" w:hAnsi="宋体" w:cs="Times New Roman" w:hint="eastAsia"/>
                <w:sz w:val="21"/>
                <w:szCs w:val="21"/>
                <w14:ligatures w14:val="none"/>
              </w:rPr>
              <w:t>2</w:t>
            </w:r>
          </w:p>
        </w:tc>
        <w:tc>
          <w:tcPr>
            <w:tcW w:w="1590" w:type="dxa"/>
            <w:vMerge w:val="restart"/>
            <w:vAlign w:val="center"/>
          </w:tcPr>
          <w:p w14:paraId="2F3CAD9A" w14:textId="77777777" w:rsidR="00DC2408" w:rsidRPr="00DC2408" w:rsidRDefault="00DC2408" w:rsidP="00DC2408">
            <w:pPr>
              <w:spacing w:after="0" w:line="360" w:lineRule="auto"/>
              <w:jc w:val="both"/>
              <w:rPr>
                <w:rFonts w:ascii="宋体" w:eastAsia="宋体" w:hAnsi="宋体" w:cs="Times New Roman" w:hint="eastAsia"/>
                <w:b/>
                <w:sz w:val="21"/>
                <w:szCs w:val="21"/>
                <w14:ligatures w14:val="none"/>
              </w:rPr>
            </w:pPr>
            <w:r w:rsidRPr="00DC2408">
              <w:rPr>
                <w:rFonts w:ascii="宋体" w:eastAsia="宋体" w:hAnsi="宋体" w:cs="Times New Roman" w:hint="eastAsia"/>
                <w:sz w:val="21"/>
                <w:szCs w:val="21"/>
                <w14:ligatures w14:val="none"/>
              </w:rPr>
              <w:t>免费保修期</w:t>
            </w:r>
          </w:p>
        </w:tc>
        <w:tc>
          <w:tcPr>
            <w:tcW w:w="6613" w:type="dxa"/>
          </w:tcPr>
          <w:p w14:paraId="45DCACB6" w14:textId="77777777" w:rsidR="00DC2408" w:rsidRPr="00DC2408" w:rsidRDefault="00DC2408" w:rsidP="00DC2408">
            <w:pPr>
              <w:spacing w:after="0" w:line="360" w:lineRule="auto"/>
              <w:jc w:val="both"/>
              <w:rPr>
                <w:rFonts w:ascii="宋体" w:eastAsia="宋体" w:hAnsi="宋体" w:cs="Times New Roman" w:hint="eastAsia"/>
                <w:b/>
                <w:sz w:val="21"/>
                <w:szCs w:val="21"/>
                <w14:ligatures w14:val="none"/>
              </w:rPr>
            </w:pPr>
            <w:r w:rsidRPr="00DC2408">
              <w:rPr>
                <w:rFonts w:ascii="宋体" w:eastAsia="宋体" w:hAnsi="宋体" w:cs="Times New Roman" w:hint="eastAsia"/>
                <w:bCs/>
                <w:sz w:val="21"/>
                <w:szCs w:val="21"/>
                <w14:ligatures w14:val="none"/>
              </w:rPr>
              <w:t>2.1货物免费保修期</w:t>
            </w:r>
            <w:r w:rsidRPr="00DC2408">
              <w:rPr>
                <w:rFonts w:ascii="宋体" w:eastAsia="宋体" w:hAnsi="宋体" w:cs="Times New Roman" w:hint="eastAsia"/>
                <w:bCs/>
                <w:color w:val="FF0000"/>
                <w:sz w:val="21"/>
                <w:szCs w:val="21"/>
                <w:u w:val="single"/>
                <w14:ligatures w14:val="none"/>
              </w:rPr>
              <w:t xml:space="preserve"> </w:t>
            </w:r>
            <w:r w:rsidRPr="00DC2408">
              <w:rPr>
                <w:rFonts w:ascii="宋体" w:eastAsia="宋体" w:hAnsi="宋体" w:cs="Times New Roman" w:hint="eastAsia"/>
                <w:bCs/>
                <w:color w:val="000000"/>
                <w:sz w:val="21"/>
                <w:szCs w:val="21"/>
                <w:u w:val="single"/>
                <w14:ligatures w14:val="none"/>
              </w:rPr>
              <w:t xml:space="preserve">1 </w:t>
            </w:r>
            <w:r w:rsidRPr="00DC2408">
              <w:rPr>
                <w:rFonts w:ascii="宋体" w:eastAsia="宋体" w:hAnsi="宋体" w:cs="Times New Roman" w:hint="eastAsia"/>
                <w:bCs/>
                <w:color w:val="000000"/>
                <w:sz w:val="21"/>
                <w:szCs w:val="21"/>
                <w14:ligatures w14:val="none"/>
              </w:rPr>
              <w:t>年</w:t>
            </w:r>
            <w:r w:rsidRPr="00DC2408">
              <w:rPr>
                <w:rFonts w:ascii="宋体" w:eastAsia="宋体" w:hAnsi="宋体" w:cs="Times New Roman" w:hint="eastAsia"/>
                <w:bCs/>
                <w:color w:val="FF0000"/>
                <w:sz w:val="21"/>
                <w:szCs w:val="21"/>
                <w14:ligatures w14:val="none"/>
              </w:rPr>
              <w:t>，</w:t>
            </w:r>
            <w:r w:rsidRPr="00DC2408">
              <w:rPr>
                <w:rFonts w:ascii="宋体" w:eastAsia="宋体" w:hAnsi="宋体" w:cs="Times New Roman" w:hint="eastAsia"/>
                <w:bCs/>
                <w:sz w:val="21"/>
                <w:szCs w:val="21"/>
                <w14:ligatures w14:val="none"/>
              </w:rPr>
              <w:t>时间自最终验收合格并交付使用之日起计算。</w:t>
            </w:r>
          </w:p>
        </w:tc>
      </w:tr>
      <w:tr w:rsidR="00DC2408" w:rsidRPr="00DC2408" w14:paraId="6756A5B8" w14:textId="77777777" w:rsidTr="00544855">
        <w:trPr>
          <w:trHeight w:val="23"/>
          <w:jc w:val="center"/>
        </w:trPr>
        <w:tc>
          <w:tcPr>
            <w:tcW w:w="650" w:type="dxa"/>
            <w:vMerge/>
            <w:vAlign w:val="center"/>
          </w:tcPr>
          <w:p w14:paraId="042E13BE" w14:textId="77777777" w:rsidR="00DC2408" w:rsidRPr="00DC2408" w:rsidRDefault="00DC2408" w:rsidP="00DC2408">
            <w:pPr>
              <w:spacing w:after="0" w:line="360" w:lineRule="auto"/>
              <w:jc w:val="both"/>
              <w:rPr>
                <w:rFonts w:ascii="宋体" w:eastAsia="宋体" w:hAnsi="宋体" w:cs="Times New Roman" w:hint="eastAsia"/>
                <w:b/>
                <w:sz w:val="21"/>
                <w:szCs w:val="21"/>
                <w14:ligatures w14:val="none"/>
              </w:rPr>
            </w:pPr>
          </w:p>
        </w:tc>
        <w:tc>
          <w:tcPr>
            <w:tcW w:w="1590" w:type="dxa"/>
            <w:vMerge/>
            <w:vAlign w:val="center"/>
          </w:tcPr>
          <w:p w14:paraId="76B81EF6" w14:textId="77777777" w:rsidR="00DC2408" w:rsidRPr="00DC2408" w:rsidRDefault="00DC2408" w:rsidP="00DC2408">
            <w:pPr>
              <w:spacing w:after="0" w:line="360" w:lineRule="auto"/>
              <w:jc w:val="both"/>
              <w:rPr>
                <w:rFonts w:ascii="宋体" w:eastAsia="宋体" w:hAnsi="宋体" w:cs="Times New Roman" w:hint="eastAsia"/>
                <w:b/>
                <w:sz w:val="21"/>
                <w:szCs w:val="21"/>
                <w14:ligatures w14:val="none"/>
              </w:rPr>
            </w:pPr>
          </w:p>
        </w:tc>
        <w:tc>
          <w:tcPr>
            <w:tcW w:w="6613" w:type="dxa"/>
            <w:vAlign w:val="center"/>
          </w:tcPr>
          <w:p w14:paraId="1088B363" w14:textId="77777777" w:rsidR="00DC2408" w:rsidRPr="00DC2408" w:rsidRDefault="00DC2408" w:rsidP="00DC2408">
            <w:pPr>
              <w:spacing w:after="0" w:line="360" w:lineRule="auto"/>
              <w:jc w:val="both"/>
              <w:rPr>
                <w:rFonts w:ascii="宋体" w:eastAsia="宋体" w:hAnsi="宋体" w:cs="Times New Roman" w:hint="eastAsia"/>
                <w:b/>
                <w:sz w:val="21"/>
                <w:szCs w:val="21"/>
                <w14:ligatures w14:val="none"/>
              </w:rPr>
            </w:pPr>
            <w:r w:rsidRPr="00DC2408">
              <w:rPr>
                <w:rFonts w:ascii="宋体" w:eastAsia="宋体" w:hAnsi="宋体" w:cs="Times New Roman" w:hint="eastAsia"/>
                <w:bCs/>
                <w:sz w:val="21"/>
                <w:szCs w:val="21"/>
                <w14:ligatures w14:val="none"/>
              </w:rPr>
              <w:t>2.2免费保修期内，</w:t>
            </w:r>
            <w:r w:rsidRPr="00DC2408">
              <w:rPr>
                <w:rFonts w:ascii="宋体" w:eastAsia="宋体" w:hAnsi="宋体" w:cs="Times New Roman" w:hint="eastAsia"/>
                <w:color w:val="000000"/>
                <w:sz w:val="21"/>
                <w:szCs w:val="21"/>
                <w14:ligatures w14:val="none"/>
              </w:rPr>
              <w:t>所有服务及配件全部免费。</w:t>
            </w:r>
          </w:p>
        </w:tc>
      </w:tr>
      <w:tr w:rsidR="00DC2408" w:rsidRPr="00DC2408" w14:paraId="0B2CB5C1" w14:textId="77777777" w:rsidTr="00544855">
        <w:trPr>
          <w:trHeight w:val="23"/>
          <w:jc w:val="center"/>
        </w:trPr>
        <w:tc>
          <w:tcPr>
            <w:tcW w:w="650" w:type="dxa"/>
            <w:vAlign w:val="center"/>
          </w:tcPr>
          <w:p w14:paraId="02206C00" w14:textId="77777777" w:rsidR="00DC2408" w:rsidRPr="00DC2408" w:rsidRDefault="00DC2408" w:rsidP="00DC2408">
            <w:pPr>
              <w:spacing w:after="0" w:line="360" w:lineRule="auto"/>
              <w:jc w:val="both"/>
              <w:rPr>
                <w:rFonts w:ascii="宋体" w:eastAsia="宋体" w:hAnsi="宋体" w:cs="Times New Roman" w:hint="eastAsia"/>
                <w:b/>
                <w:sz w:val="21"/>
                <w:szCs w:val="21"/>
                <w14:ligatures w14:val="none"/>
              </w:rPr>
            </w:pPr>
            <w:r w:rsidRPr="00DC2408">
              <w:rPr>
                <w:rFonts w:ascii="宋体" w:eastAsia="宋体" w:hAnsi="宋体" w:cs="Times New Roman" w:hint="eastAsia"/>
                <w:sz w:val="21"/>
                <w:szCs w:val="21"/>
                <w14:ligatures w14:val="none"/>
              </w:rPr>
              <w:t>3</w:t>
            </w:r>
          </w:p>
        </w:tc>
        <w:tc>
          <w:tcPr>
            <w:tcW w:w="1590" w:type="dxa"/>
            <w:vAlign w:val="center"/>
          </w:tcPr>
          <w:p w14:paraId="30DBDB8C" w14:textId="77777777" w:rsidR="00DC2408" w:rsidRPr="00DC2408" w:rsidRDefault="00DC2408" w:rsidP="00DC2408">
            <w:pPr>
              <w:spacing w:after="0" w:line="360" w:lineRule="auto"/>
              <w:jc w:val="both"/>
              <w:rPr>
                <w:rFonts w:ascii="宋体" w:eastAsia="宋体" w:hAnsi="宋体" w:cs="Times New Roman" w:hint="eastAsia"/>
                <w:b/>
                <w:sz w:val="21"/>
                <w:szCs w:val="21"/>
                <w14:ligatures w14:val="none"/>
              </w:rPr>
            </w:pPr>
            <w:r w:rsidRPr="00DC2408">
              <w:rPr>
                <w:rFonts w:ascii="宋体" w:eastAsia="宋体" w:hAnsi="宋体" w:cs="Times New Roman" w:hint="eastAsia"/>
                <w:sz w:val="21"/>
                <w:szCs w:val="21"/>
                <w14:ligatures w14:val="none"/>
              </w:rPr>
              <w:t>技术文件</w:t>
            </w:r>
          </w:p>
        </w:tc>
        <w:tc>
          <w:tcPr>
            <w:tcW w:w="6613" w:type="dxa"/>
            <w:vAlign w:val="center"/>
          </w:tcPr>
          <w:p w14:paraId="7D824F64" w14:textId="77777777" w:rsidR="00DC2408" w:rsidRPr="00DC2408" w:rsidRDefault="00DC2408" w:rsidP="00DC2408">
            <w:pPr>
              <w:spacing w:after="0" w:line="360" w:lineRule="auto"/>
              <w:jc w:val="both"/>
              <w:rPr>
                <w:rFonts w:ascii="宋体" w:eastAsia="宋体" w:hAnsi="宋体" w:cs="Times New Roman" w:hint="eastAsia"/>
                <w:b/>
                <w:sz w:val="21"/>
                <w:szCs w:val="21"/>
                <w14:ligatures w14:val="none"/>
              </w:rPr>
            </w:pPr>
            <w:r w:rsidRPr="00DC2408">
              <w:rPr>
                <w:rFonts w:ascii="宋体" w:eastAsia="宋体" w:hAnsi="宋体" w:cs="Times New Roman" w:hint="eastAsia"/>
                <w:bCs/>
                <w:sz w:val="21"/>
                <w:szCs w:val="21"/>
                <w14:ligatures w14:val="none"/>
              </w:rPr>
              <w:t>供应商应提供全套、完整的书面技术资料，包括仪器说明书、操作手册、简单维修说明、图纸等。</w:t>
            </w:r>
          </w:p>
        </w:tc>
      </w:tr>
      <w:tr w:rsidR="00DC2408" w:rsidRPr="00DC2408" w14:paraId="5C2DC8D6" w14:textId="77777777" w:rsidTr="00544855">
        <w:trPr>
          <w:trHeight w:val="23"/>
          <w:jc w:val="center"/>
        </w:trPr>
        <w:tc>
          <w:tcPr>
            <w:tcW w:w="650" w:type="dxa"/>
            <w:vAlign w:val="center"/>
          </w:tcPr>
          <w:p w14:paraId="4D455B7E" w14:textId="77777777" w:rsidR="00DC2408" w:rsidRPr="00DC2408" w:rsidRDefault="00DC2408" w:rsidP="00DC2408">
            <w:pPr>
              <w:spacing w:after="0" w:line="360" w:lineRule="auto"/>
              <w:jc w:val="both"/>
              <w:rPr>
                <w:rFonts w:ascii="宋体" w:eastAsia="宋体" w:hAnsi="宋体" w:cs="Times New Roman" w:hint="eastAsia"/>
                <w:b/>
                <w:sz w:val="21"/>
                <w:szCs w:val="21"/>
                <w14:ligatures w14:val="none"/>
              </w:rPr>
            </w:pPr>
            <w:r w:rsidRPr="00DC2408">
              <w:rPr>
                <w:rFonts w:ascii="宋体" w:eastAsia="宋体" w:hAnsi="宋体" w:cs="Times New Roman" w:hint="eastAsia"/>
                <w:bCs/>
                <w:sz w:val="21"/>
                <w:szCs w:val="21"/>
                <w14:ligatures w14:val="none"/>
              </w:rPr>
              <w:lastRenderedPageBreak/>
              <w:t>4</w:t>
            </w:r>
          </w:p>
        </w:tc>
        <w:tc>
          <w:tcPr>
            <w:tcW w:w="1590" w:type="dxa"/>
            <w:vAlign w:val="center"/>
          </w:tcPr>
          <w:p w14:paraId="78D3DB51" w14:textId="77777777" w:rsidR="00DC2408" w:rsidRPr="00DC2408" w:rsidRDefault="00DC2408" w:rsidP="00DC2408">
            <w:pPr>
              <w:spacing w:after="0" w:line="360" w:lineRule="auto"/>
              <w:jc w:val="both"/>
              <w:rPr>
                <w:rFonts w:ascii="宋体" w:eastAsia="宋体" w:hAnsi="宋体" w:cs="Times New Roman" w:hint="eastAsia"/>
                <w:b/>
                <w:sz w:val="21"/>
                <w:szCs w:val="21"/>
                <w14:ligatures w14:val="none"/>
              </w:rPr>
            </w:pPr>
            <w:r w:rsidRPr="00DC2408">
              <w:rPr>
                <w:rFonts w:ascii="宋体" w:eastAsia="宋体" w:hAnsi="宋体" w:cs="Times New Roman" w:hint="eastAsia"/>
                <w:sz w:val="21"/>
                <w:szCs w:val="21"/>
                <w14:ligatures w14:val="none"/>
              </w:rPr>
              <w:t>安装调试</w:t>
            </w:r>
          </w:p>
        </w:tc>
        <w:tc>
          <w:tcPr>
            <w:tcW w:w="6613" w:type="dxa"/>
            <w:vAlign w:val="center"/>
          </w:tcPr>
          <w:p w14:paraId="7291BDDD" w14:textId="77777777" w:rsidR="00DC2408" w:rsidRPr="00DC2408" w:rsidRDefault="00DC2408" w:rsidP="00DC2408">
            <w:pPr>
              <w:spacing w:after="0" w:line="360" w:lineRule="auto"/>
              <w:jc w:val="both"/>
              <w:rPr>
                <w:rFonts w:ascii="宋体" w:eastAsia="宋体" w:hAnsi="宋体" w:cs="Times New Roman" w:hint="eastAsia"/>
                <w:b/>
                <w:sz w:val="21"/>
                <w:szCs w:val="21"/>
                <w14:ligatures w14:val="none"/>
              </w:rPr>
            </w:pPr>
            <w:r w:rsidRPr="00DC2408">
              <w:rPr>
                <w:rFonts w:ascii="宋体" w:eastAsia="宋体" w:hAnsi="宋体" w:cs="Times New Roman" w:hint="eastAsia"/>
                <w:bCs/>
                <w:sz w:val="21"/>
                <w:szCs w:val="21"/>
                <w14:ligatures w14:val="none"/>
              </w:rPr>
              <w:t>在设备安装期间，乙方负责派设计师及服务工程师到现场进行产品搬运、拆包装、安装、摆放在指定区域，并会同甲方进行产品安装验收</w:t>
            </w:r>
          </w:p>
        </w:tc>
      </w:tr>
      <w:tr w:rsidR="00DC2408" w:rsidRPr="00DC2408" w14:paraId="0A46C8ED" w14:textId="77777777" w:rsidTr="00544855">
        <w:trPr>
          <w:trHeight w:val="23"/>
          <w:jc w:val="center"/>
        </w:trPr>
        <w:tc>
          <w:tcPr>
            <w:tcW w:w="8853" w:type="dxa"/>
            <w:gridSpan w:val="3"/>
            <w:vAlign w:val="center"/>
          </w:tcPr>
          <w:p w14:paraId="637E95D4" w14:textId="77777777" w:rsidR="00DC2408" w:rsidRPr="00DC2408" w:rsidRDefault="00DC2408" w:rsidP="00DC2408">
            <w:pPr>
              <w:spacing w:after="0" w:line="360" w:lineRule="auto"/>
              <w:jc w:val="both"/>
              <w:rPr>
                <w:rFonts w:ascii="宋体" w:eastAsia="宋体" w:hAnsi="宋体" w:cs="Times New Roman" w:hint="eastAsia"/>
                <w:b/>
                <w:sz w:val="21"/>
                <w:szCs w:val="21"/>
                <w14:ligatures w14:val="none"/>
              </w:rPr>
            </w:pPr>
            <w:r w:rsidRPr="00DC2408">
              <w:rPr>
                <w:rFonts w:ascii="宋体" w:eastAsia="宋体" w:hAnsi="宋体" w:cs="Times New Roman" w:hint="eastAsia"/>
                <w:b/>
                <w:sz w:val="21"/>
                <w:szCs w:val="21"/>
                <w14:ligatures w14:val="none"/>
              </w:rPr>
              <w:t>（二）免费保修期外售后服务要求</w:t>
            </w:r>
          </w:p>
        </w:tc>
      </w:tr>
      <w:tr w:rsidR="00DC2408" w:rsidRPr="00DC2408" w14:paraId="0E2DD925" w14:textId="77777777" w:rsidTr="00544855">
        <w:trPr>
          <w:trHeight w:val="23"/>
          <w:jc w:val="center"/>
        </w:trPr>
        <w:tc>
          <w:tcPr>
            <w:tcW w:w="650" w:type="dxa"/>
            <w:vAlign w:val="center"/>
          </w:tcPr>
          <w:p w14:paraId="5896D695" w14:textId="77777777" w:rsidR="00DC2408" w:rsidRPr="00DC2408" w:rsidRDefault="00DC2408" w:rsidP="00DC2408">
            <w:pPr>
              <w:spacing w:after="0" w:line="360" w:lineRule="auto"/>
              <w:jc w:val="center"/>
              <w:rPr>
                <w:rFonts w:ascii="宋体" w:eastAsia="宋体" w:hAnsi="宋体" w:cs="Times New Roman" w:hint="eastAsia"/>
                <w:b/>
                <w:sz w:val="21"/>
                <w:szCs w:val="21"/>
                <w14:ligatures w14:val="none"/>
              </w:rPr>
            </w:pPr>
            <w:r w:rsidRPr="00DC2408">
              <w:rPr>
                <w:rFonts w:ascii="宋体" w:eastAsia="宋体" w:hAnsi="宋体" w:cs="Times New Roman" w:hint="eastAsia"/>
                <w:b/>
                <w:sz w:val="21"/>
                <w:szCs w:val="21"/>
                <w14:ligatures w14:val="none"/>
              </w:rPr>
              <w:t>1</w:t>
            </w:r>
          </w:p>
        </w:tc>
        <w:tc>
          <w:tcPr>
            <w:tcW w:w="1590" w:type="dxa"/>
            <w:vAlign w:val="center"/>
          </w:tcPr>
          <w:p w14:paraId="2DB2EB98" w14:textId="77777777" w:rsidR="00DC2408" w:rsidRPr="00DC2408" w:rsidRDefault="00DC2408" w:rsidP="00DC2408">
            <w:pPr>
              <w:spacing w:after="0" w:line="360" w:lineRule="auto"/>
              <w:jc w:val="center"/>
              <w:rPr>
                <w:rFonts w:ascii="宋体" w:eastAsia="宋体" w:hAnsi="宋体" w:cs="Times New Roman" w:hint="eastAsia"/>
                <w:b/>
                <w:color w:val="000000"/>
                <w:sz w:val="21"/>
                <w:szCs w:val="21"/>
                <w14:ligatures w14:val="none"/>
              </w:rPr>
            </w:pPr>
            <w:r w:rsidRPr="00DC2408">
              <w:rPr>
                <w:rFonts w:ascii="宋体" w:eastAsia="宋体" w:hAnsi="宋体" w:cs="宋体" w:hint="eastAsia"/>
                <w:b/>
                <w:bCs/>
                <w:color w:val="000000"/>
                <w:sz w:val="21"/>
                <w:szCs w:val="21"/>
                <w14:ligatures w14:val="none"/>
              </w:rPr>
              <w:t>维修零配件、消耗品和延续保修合同的报价</w:t>
            </w:r>
          </w:p>
        </w:tc>
        <w:tc>
          <w:tcPr>
            <w:tcW w:w="6613" w:type="dxa"/>
            <w:vAlign w:val="center"/>
          </w:tcPr>
          <w:p w14:paraId="4404FB6A" w14:textId="77777777" w:rsidR="00DC2408" w:rsidRPr="00DC2408" w:rsidRDefault="00DC2408" w:rsidP="00DC2408">
            <w:pPr>
              <w:spacing w:after="0" w:line="360" w:lineRule="auto"/>
              <w:jc w:val="both"/>
              <w:rPr>
                <w:rFonts w:ascii="宋体" w:eastAsia="宋体" w:hAnsi="宋体" w:cs="Times New Roman" w:hint="eastAsia"/>
                <w:b/>
                <w:color w:val="000000"/>
                <w:sz w:val="21"/>
                <w:szCs w:val="21"/>
                <w14:ligatures w14:val="none"/>
              </w:rPr>
            </w:pPr>
            <w:r w:rsidRPr="00DC2408">
              <w:rPr>
                <w:rFonts w:ascii="宋体" w:eastAsia="宋体" w:hAnsi="宋体" w:cs="宋体" w:hint="eastAsia"/>
                <w:color w:val="000000"/>
                <w:sz w:val="21"/>
                <w:szCs w:val="21"/>
                <w14:ligatures w14:val="none"/>
              </w:rPr>
              <w:t>1.1由设备制造商提供售后服务，</w:t>
            </w:r>
            <w:r w:rsidRPr="00DC2408">
              <w:rPr>
                <w:rFonts w:ascii="宋体" w:eastAsia="宋体" w:hAnsi="宋体" w:cs="宋体" w:hint="eastAsia"/>
                <w:color w:val="000000"/>
                <w:sz w:val="21"/>
                <w:szCs w:val="21"/>
                <w:u w:val="single"/>
                <w14:ligatures w14:val="none"/>
              </w:rPr>
              <w:t xml:space="preserve"> 1 </w:t>
            </w:r>
            <w:r w:rsidRPr="00DC2408">
              <w:rPr>
                <w:rFonts w:ascii="宋体" w:eastAsia="宋体" w:hAnsi="宋体" w:cs="宋体" w:hint="eastAsia"/>
                <w:color w:val="000000"/>
                <w:sz w:val="21"/>
                <w:szCs w:val="21"/>
                <w14:ligatures w14:val="none"/>
              </w:rPr>
              <w:t>小时内响应，</w:t>
            </w:r>
            <w:r w:rsidRPr="00DC2408">
              <w:rPr>
                <w:rFonts w:ascii="宋体" w:eastAsia="宋体" w:hAnsi="宋体" w:cs="宋体" w:hint="eastAsia"/>
                <w:color w:val="000000"/>
                <w:sz w:val="21"/>
                <w:szCs w:val="21"/>
                <w:u w:val="single"/>
                <w14:ligatures w14:val="none"/>
              </w:rPr>
              <w:t xml:space="preserve"> 48 </w:t>
            </w:r>
            <w:r w:rsidRPr="00DC2408">
              <w:rPr>
                <w:rFonts w:ascii="宋体" w:eastAsia="宋体" w:hAnsi="宋体" w:cs="宋体" w:hint="eastAsia"/>
                <w:color w:val="000000"/>
                <w:sz w:val="21"/>
                <w:szCs w:val="21"/>
                <w14:ligatures w14:val="none"/>
              </w:rPr>
              <w:t>小时维修到位，并在</w:t>
            </w:r>
            <w:r w:rsidRPr="00DC2408">
              <w:rPr>
                <w:rFonts w:ascii="宋体" w:eastAsia="宋体" w:hAnsi="宋体" w:cs="宋体" w:hint="eastAsia"/>
                <w:color w:val="000000"/>
                <w:sz w:val="21"/>
                <w:szCs w:val="21"/>
                <w:u w:val="single"/>
                <w14:ligatures w14:val="none"/>
              </w:rPr>
              <w:t>72</w:t>
            </w:r>
            <w:r w:rsidRPr="00DC2408">
              <w:rPr>
                <w:rFonts w:ascii="宋体" w:eastAsia="宋体" w:hAnsi="宋体" w:cs="宋体" w:hint="eastAsia"/>
                <w:color w:val="000000"/>
                <w:sz w:val="21"/>
                <w:szCs w:val="21"/>
                <w14:ligatures w14:val="none"/>
              </w:rPr>
              <w:t>小时内消除故障（不可抗力情况除外）。消耗品和零配件供应及时，特殊情况下可提供备用机。在境内有相对应的零配件保税库，于中标后出具证明文件。</w:t>
            </w:r>
          </w:p>
        </w:tc>
      </w:tr>
      <w:tr w:rsidR="00DC2408" w:rsidRPr="00DC2408" w14:paraId="06338753" w14:textId="77777777" w:rsidTr="00544855">
        <w:trPr>
          <w:trHeight w:val="23"/>
          <w:jc w:val="center"/>
        </w:trPr>
        <w:tc>
          <w:tcPr>
            <w:tcW w:w="8853" w:type="dxa"/>
            <w:gridSpan w:val="3"/>
            <w:vAlign w:val="center"/>
          </w:tcPr>
          <w:p w14:paraId="0FF0066F" w14:textId="77777777" w:rsidR="00DC2408" w:rsidRPr="00DC2408" w:rsidRDefault="00DC2408" w:rsidP="00DC2408">
            <w:pPr>
              <w:spacing w:after="0" w:line="360" w:lineRule="auto"/>
              <w:jc w:val="both"/>
              <w:rPr>
                <w:rFonts w:ascii="宋体" w:eastAsia="宋体" w:hAnsi="宋体" w:cs="Times New Roman" w:hint="eastAsia"/>
                <w:b/>
                <w:sz w:val="21"/>
                <w:szCs w:val="21"/>
                <w14:ligatures w14:val="none"/>
              </w:rPr>
            </w:pPr>
            <w:r w:rsidRPr="00DC2408">
              <w:rPr>
                <w:rFonts w:ascii="宋体" w:eastAsia="宋体" w:hAnsi="宋体" w:cs="Times New Roman" w:hint="eastAsia"/>
                <w:b/>
                <w:sz w:val="21"/>
                <w:szCs w:val="21"/>
                <w14:ligatures w14:val="none"/>
              </w:rPr>
              <w:t>（三）其他商务要求</w:t>
            </w:r>
          </w:p>
        </w:tc>
      </w:tr>
      <w:tr w:rsidR="00DC2408" w:rsidRPr="00DC2408" w14:paraId="3A120568" w14:textId="77777777" w:rsidTr="00544855">
        <w:trPr>
          <w:trHeight w:val="23"/>
          <w:jc w:val="center"/>
        </w:trPr>
        <w:tc>
          <w:tcPr>
            <w:tcW w:w="650" w:type="dxa"/>
            <w:vMerge w:val="restart"/>
            <w:vAlign w:val="center"/>
          </w:tcPr>
          <w:p w14:paraId="01DB3B12" w14:textId="77777777" w:rsidR="00DC2408" w:rsidRPr="00DC2408" w:rsidRDefault="00DC2408" w:rsidP="00DC2408">
            <w:pPr>
              <w:spacing w:after="0" w:line="360" w:lineRule="auto"/>
              <w:jc w:val="center"/>
              <w:rPr>
                <w:rFonts w:ascii="宋体" w:eastAsia="宋体" w:hAnsi="宋体" w:cs="Times New Roman" w:hint="eastAsia"/>
                <w:b/>
                <w:sz w:val="21"/>
                <w:szCs w:val="21"/>
                <w14:ligatures w14:val="none"/>
              </w:rPr>
            </w:pPr>
            <w:bookmarkStart w:id="4" w:name="_Hlk72260973"/>
            <w:r w:rsidRPr="00DC2408">
              <w:rPr>
                <w:rFonts w:ascii="宋体" w:eastAsia="宋体" w:hAnsi="宋体" w:cs="Times New Roman" w:hint="eastAsia"/>
                <w:b/>
                <w:sz w:val="21"/>
                <w:szCs w:val="21"/>
                <w14:ligatures w14:val="none"/>
              </w:rPr>
              <w:t>1</w:t>
            </w:r>
          </w:p>
        </w:tc>
        <w:tc>
          <w:tcPr>
            <w:tcW w:w="1590" w:type="dxa"/>
            <w:vMerge w:val="restart"/>
            <w:vAlign w:val="center"/>
          </w:tcPr>
          <w:p w14:paraId="5275D2B1" w14:textId="77777777" w:rsidR="00DC2408" w:rsidRPr="00DC2408" w:rsidRDefault="00DC2408" w:rsidP="00DC2408">
            <w:pPr>
              <w:spacing w:after="0" w:line="360" w:lineRule="auto"/>
              <w:jc w:val="center"/>
              <w:rPr>
                <w:rFonts w:ascii="宋体" w:eastAsia="宋体" w:hAnsi="宋体" w:cs="Times New Roman" w:hint="eastAsia"/>
                <w:b/>
                <w:sz w:val="21"/>
                <w:szCs w:val="21"/>
                <w14:ligatures w14:val="none"/>
              </w:rPr>
            </w:pPr>
            <w:r w:rsidRPr="00DC2408">
              <w:rPr>
                <w:rFonts w:ascii="宋体" w:eastAsia="宋体" w:hAnsi="宋体" w:cs="Times New Roman" w:hint="eastAsia"/>
                <w:b/>
                <w:sz w:val="21"/>
                <w:szCs w:val="21"/>
                <w14:ligatures w14:val="none"/>
              </w:rPr>
              <w:t>必备条款</w:t>
            </w:r>
          </w:p>
        </w:tc>
        <w:tc>
          <w:tcPr>
            <w:tcW w:w="6613" w:type="dxa"/>
            <w:vAlign w:val="center"/>
          </w:tcPr>
          <w:p w14:paraId="0D20B024" w14:textId="77777777" w:rsidR="00DC2408" w:rsidRPr="00DC2408" w:rsidRDefault="00DC2408" w:rsidP="00DC2408">
            <w:pPr>
              <w:spacing w:after="0" w:line="360" w:lineRule="auto"/>
              <w:jc w:val="both"/>
              <w:rPr>
                <w:rFonts w:ascii="宋体" w:eastAsia="宋体" w:hAnsi="宋体" w:cs="宋体" w:hint="eastAsia"/>
                <w:color w:val="000000"/>
                <w:sz w:val="21"/>
                <w:szCs w:val="21"/>
                <w14:ligatures w14:val="none"/>
              </w:rPr>
            </w:pPr>
            <w:r w:rsidRPr="00DC2408">
              <w:rPr>
                <w:rFonts w:ascii="宋体" w:eastAsia="宋体" w:hAnsi="宋体" w:cs="宋体" w:hint="eastAsia"/>
                <w:color w:val="000000"/>
                <w:sz w:val="21"/>
                <w:szCs w:val="21"/>
                <w14:ligatures w14:val="none"/>
              </w:rPr>
              <w:t>1.1履约时间和地点：投标供应商在签订合同</w:t>
            </w:r>
            <w:r w:rsidRPr="00DC2408">
              <w:rPr>
                <w:rFonts w:ascii="宋体" w:eastAsia="宋体" w:hAnsi="宋体" w:cs="宋体"/>
                <w:color w:val="000000"/>
                <w:sz w:val="21"/>
                <w:szCs w:val="21"/>
                <w14:ligatures w14:val="none"/>
              </w:rPr>
              <w:t>并接到采购人通知</w:t>
            </w:r>
            <w:r w:rsidRPr="00DC2408">
              <w:rPr>
                <w:rFonts w:ascii="宋体" w:eastAsia="宋体" w:hAnsi="宋体" w:cs="宋体" w:hint="eastAsia"/>
                <w:color w:val="000000"/>
                <w:sz w:val="21"/>
                <w:szCs w:val="21"/>
                <w14:ligatures w14:val="none"/>
              </w:rPr>
              <w:t>之日起50天内交货并完成安装、布置、卫生清洁等工作，交货地点为南园小学京剧教室，具体以采购方要求为准。</w:t>
            </w:r>
          </w:p>
        </w:tc>
      </w:tr>
      <w:tr w:rsidR="00DC2408" w:rsidRPr="00DC2408" w14:paraId="5CDB1721" w14:textId="77777777" w:rsidTr="00544855">
        <w:trPr>
          <w:trHeight w:val="23"/>
          <w:jc w:val="center"/>
        </w:trPr>
        <w:tc>
          <w:tcPr>
            <w:tcW w:w="650" w:type="dxa"/>
            <w:vMerge/>
            <w:vAlign w:val="center"/>
          </w:tcPr>
          <w:p w14:paraId="606646B0" w14:textId="77777777" w:rsidR="00DC2408" w:rsidRPr="00DC2408" w:rsidRDefault="00DC2408" w:rsidP="00DC2408">
            <w:pPr>
              <w:spacing w:after="0" w:line="360" w:lineRule="auto"/>
              <w:jc w:val="center"/>
              <w:rPr>
                <w:rFonts w:ascii="宋体" w:eastAsia="宋体" w:hAnsi="宋体" w:cs="Times New Roman" w:hint="eastAsia"/>
                <w:b/>
                <w:sz w:val="21"/>
                <w:szCs w:val="21"/>
                <w14:ligatures w14:val="none"/>
              </w:rPr>
            </w:pPr>
          </w:p>
        </w:tc>
        <w:tc>
          <w:tcPr>
            <w:tcW w:w="1590" w:type="dxa"/>
            <w:vMerge/>
            <w:vAlign w:val="center"/>
          </w:tcPr>
          <w:p w14:paraId="4EB2BAF5" w14:textId="77777777" w:rsidR="00DC2408" w:rsidRPr="00DC2408" w:rsidRDefault="00DC2408" w:rsidP="00DC2408">
            <w:pPr>
              <w:spacing w:after="0" w:line="360" w:lineRule="auto"/>
              <w:jc w:val="center"/>
              <w:rPr>
                <w:rFonts w:ascii="宋体" w:eastAsia="宋体" w:hAnsi="宋体" w:cs="Times New Roman" w:hint="eastAsia"/>
                <w:b/>
                <w:sz w:val="21"/>
                <w:szCs w:val="21"/>
                <w14:ligatures w14:val="none"/>
              </w:rPr>
            </w:pPr>
          </w:p>
        </w:tc>
        <w:tc>
          <w:tcPr>
            <w:tcW w:w="6613" w:type="dxa"/>
            <w:vAlign w:val="center"/>
          </w:tcPr>
          <w:p w14:paraId="39BB2DDC" w14:textId="77777777" w:rsidR="00DC2408" w:rsidRPr="00DC2408" w:rsidRDefault="00DC2408" w:rsidP="00DC2408">
            <w:pPr>
              <w:spacing w:after="0" w:line="360" w:lineRule="auto"/>
              <w:jc w:val="both"/>
              <w:rPr>
                <w:rFonts w:ascii="宋体" w:eastAsia="宋体" w:hAnsi="宋体" w:cs="宋体" w:hint="eastAsia"/>
                <w:color w:val="000000"/>
                <w:sz w:val="21"/>
                <w:szCs w:val="21"/>
                <w14:ligatures w14:val="none"/>
              </w:rPr>
            </w:pPr>
            <w:r w:rsidRPr="00DC2408">
              <w:rPr>
                <w:rFonts w:ascii="宋体" w:eastAsia="宋体" w:hAnsi="宋体" w:cs="宋体"/>
                <w:color w:val="000000"/>
                <w:sz w:val="21"/>
                <w:szCs w:val="21"/>
                <w14:ligatures w14:val="none"/>
              </w:rPr>
              <w:t>1.2</w:t>
            </w:r>
            <w:r w:rsidRPr="00DC2408">
              <w:rPr>
                <w:rFonts w:ascii="宋体" w:eastAsia="宋体" w:hAnsi="宋体" w:cs="宋体" w:hint="eastAsia"/>
                <w:color w:val="000000"/>
                <w:sz w:val="21"/>
                <w:szCs w:val="21"/>
                <w14:ligatures w14:val="none"/>
              </w:rPr>
              <w:t>付款期限和方式：按照采购人相关内控要求进行支付，具体以合同签订为准。</w:t>
            </w:r>
          </w:p>
        </w:tc>
      </w:tr>
      <w:tr w:rsidR="00DC2408" w:rsidRPr="00DC2408" w14:paraId="56BA4238" w14:textId="77777777" w:rsidTr="00544855">
        <w:trPr>
          <w:trHeight w:val="23"/>
          <w:jc w:val="center"/>
        </w:trPr>
        <w:tc>
          <w:tcPr>
            <w:tcW w:w="650" w:type="dxa"/>
            <w:vMerge/>
            <w:vAlign w:val="center"/>
          </w:tcPr>
          <w:p w14:paraId="5C132E65" w14:textId="77777777" w:rsidR="00DC2408" w:rsidRPr="00DC2408" w:rsidRDefault="00DC2408" w:rsidP="00DC2408">
            <w:pPr>
              <w:spacing w:after="0" w:line="360" w:lineRule="auto"/>
              <w:jc w:val="center"/>
              <w:rPr>
                <w:rFonts w:ascii="宋体" w:eastAsia="宋体" w:hAnsi="宋体" w:cs="Times New Roman" w:hint="eastAsia"/>
                <w:b/>
                <w:sz w:val="21"/>
                <w:szCs w:val="21"/>
                <w14:ligatures w14:val="none"/>
              </w:rPr>
            </w:pPr>
          </w:p>
        </w:tc>
        <w:tc>
          <w:tcPr>
            <w:tcW w:w="1590" w:type="dxa"/>
            <w:vMerge/>
            <w:vAlign w:val="center"/>
          </w:tcPr>
          <w:p w14:paraId="66E7B7A0" w14:textId="77777777" w:rsidR="00DC2408" w:rsidRPr="00DC2408" w:rsidRDefault="00DC2408" w:rsidP="00DC2408">
            <w:pPr>
              <w:spacing w:after="0" w:line="360" w:lineRule="auto"/>
              <w:jc w:val="center"/>
              <w:rPr>
                <w:rFonts w:ascii="宋体" w:eastAsia="宋体" w:hAnsi="宋体" w:cs="Times New Roman" w:hint="eastAsia"/>
                <w:sz w:val="21"/>
                <w:szCs w:val="21"/>
                <w14:ligatures w14:val="none"/>
              </w:rPr>
            </w:pPr>
          </w:p>
        </w:tc>
        <w:tc>
          <w:tcPr>
            <w:tcW w:w="6613" w:type="dxa"/>
            <w:vAlign w:val="center"/>
          </w:tcPr>
          <w:p w14:paraId="627C5448" w14:textId="77777777" w:rsidR="00DC2408" w:rsidRPr="00DC2408" w:rsidRDefault="00DC2408" w:rsidP="00DC2408">
            <w:pPr>
              <w:spacing w:after="0" w:line="360" w:lineRule="auto"/>
              <w:jc w:val="both"/>
              <w:rPr>
                <w:rFonts w:ascii="宋体" w:eastAsia="宋体" w:hAnsi="宋体" w:cs="宋体" w:hint="eastAsia"/>
                <w:color w:val="000000"/>
                <w:sz w:val="21"/>
                <w:szCs w:val="21"/>
                <w14:ligatures w14:val="none"/>
              </w:rPr>
            </w:pPr>
            <w:r w:rsidRPr="00DC2408">
              <w:rPr>
                <w:rFonts w:ascii="宋体" w:eastAsia="宋体" w:hAnsi="宋体" w:cs="宋体" w:hint="eastAsia"/>
                <w:color w:val="000000"/>
                <w:sz w:val="21"/>
                <w:szCs w:val="21"/>
                <w14:ligatures w14:val="none"/>
              </w:rPr>
              <w:t>1.</w:t>
            </w:r>
            <w:r w:rsidRPr="00DC2408">
              <w:rPr>
                <w:rFonts w:ascii="宋体" w:eastAsia="宋体" w:hAnsi="宋体" w:cs="宋体"/>
                <w:color w:val="000000"/>
                <w:sz w:val="21"/>
                <w:szCs w:val="21"/>
                <w14:ligatures w14:val="none"/>
              </w:rPr>
              <w:t>3</w:t>
            </w:r>
            <w:r w:rsidRPr="00DC2408">
              <w:rPr>
                <w:rFonts w:ascii="宋体" w:eastAsia="宋体" w:hAnsi="宋体" w:cs="宋体" w:hint="eastAsia"/>
                <w:color w:val="000000"/>
                <w:sz w:val="21"/>
                <w:szCs w:val="21"/>
                <w14:ligatures w14:val="none"/>
              </w:rPr>
              <w:t>验收条件：</w:t>
            </w:r>
            <w:r w:rsidRPr="00DC2408">
              <w:rPr>
                <w:rFonts w:ascii="宋体" w:eastAsia="宋体" w:hAnsi="宋体" w:cs="宋体" w:hint="eastAsia"/>
                <w:sz w:val="21"/>
                <w:szCs w:val="21"/>
                <w14:ligatures w14:val="none"/>
              </w:rPr>
              <w:t>明确产品验收的标准和要求，包括软装的质量、材料、颜色、尺寸等方面的要求。</w:t>
            </w:r>
          </w:p>
        </w:tc>
      </w:tr>
      <w:tr w:rsidR="00DC2408" w:rsidRPr="00DC2408" w14:paraId="4BAD022E" w14:textId="77777777" w:rsidTr="00544855">
        <w:trPr>
          <w:trHeight w:val="23"/>
          <w:jc w:val="center"/>
        </w:trPr>
        <w:tc>
          <w:tcPr>
            <w:tcW w:w="650" w:type="dxa"/>
            <w:vMerge/>
            <w:vAlign w:val="center"/>
          </w:tcPr>
          <w:p w14:paraId="428B460B" w14:textId="77777777" w:rsidR="00DC2408" w:rsidRPr="00DC2408" w:rsidRDefault="00DC2408" w:rsidP="00DC2408">
            <w:pPr>
              <w:spacing w:after="0" w:line="360" w:lineRule="auto"/>
              <w:jc w:val="center"/>
              <w:rPr>
                <w:rFonts w:ascii="宋体" w:eastAsia="宋体" w:hAnsi="宋体" w:cs="Times New Roman" w:hint="eastAsia"/>
                <w:b/>
                <w:sz w:val="21"/>
                <w:szCs w:val="21"/>
                <w14:ligatures w14:val="none"/>
              </w:rPr>
            </w:pPr>
          </w:p>
        </w:tc>
        <w:tc>
          <w:tcPr>
            <w:tcW w:w="1590" w:type="dxa"/>
            <w:vMerge/>
            <w:vAlign w:val="center"/>
          </w:tcPr>
          <w:p w14:paraId="740AFCD1" w14:textId="77777777" w:rsidR="00DC2408" w:rsidRPr="00DC2408" w:rsidRDefault="00DC2408" w:rsidP="00DC2408">
            <w:pPr>
              <w:spacing w:after="0" w:line="360" w:lineRule="auto"/>
              <w:jc w:val="center"/>
              <w:rPr>
                <w:rFonts w:ascii="宋体" w:eastAsia="宋体" w:hAnsi="宋体" w:cs="Times New Roman" w:hint="eastAsia"/>
                <w:sz w:val="21"/>
                <w:szCs w:val="21"/>
                <w14:ligatures w14:val="none"/>
              </w:rPr>
            </w:pPr>
          </w:p>
        </w:tc>
        <w:tc>
          <w:tcPr>
            <w:tcW w:w="6613" w:type="dxa"/>
          </w:tcPr>
          <w:p w14:paraId="6491E28C" w14:textId="77777777" w:rsidR="00DC2408" w:rsidRPr="00DC2408" w:rsidRDefault="00DC2408" w:rsidP="00DC2408">
            <w:pPr>
              <w:spacing w:after="0" w:line="360" w:lineRule="auto"/>
              <w:jc w:val="both"/>
              <w:rPr>
                <w:rFonts w:ascii="宋体" w:eastAsia="宋体" w:hAnsi="宋体" w:cs="宋体" w:hint="eastAsia"/>
                <w:color w:val="000000"/>
                <w:sz w:val="21"/>
                <w:szCs w:val="21"/>
                <w14:ligatures w14:val="none"/>
              </w:rPr>
            </w:pPr>
            <w:r w:rsidRPr="00DC2408">
              <w:rPr>
                <w:rFonts w:ascii="宋体" w:eastAsia="宋体" w:hAnsi="宋体" w:cs="宋体" w:hint="eastAsia"/>
                <w:color w:val="000000"/>
                <w:sz w:val="21"/>
                <w:szCs w:val="21"/>
                <w14:ligatures w14:val="none"/>
              </w:rPr>
              <w:t>1.</w:t>
            </w:r>
            <w:r w:rsidRPr="00DC2408">
              <w:rPr>
                <w:rFonts w:ascii="宋体" w:eastAsia="宋体" w:hAnsi="宋体" w:cs="宋体"/>
                <w:color w:val="000000"/>
                <w:sz w:val="21"/>
                <w:szCs w:val="21"/>
                <w14:ligatures w14:val="none"/>
              </w:rPr>
              <w:t>4</w:t>
            </w:r>
            <w:r w:rsidRPr="00DC2408">
              <w:rPr>
                <w:rFonts w:ascii="宋体" w:eastAsia="宋体" w:hAnsi="宋体" w:cs="宋体" w:hint="eastAsia"/>
                <w:color w:val="000000"/>
                <w:sz w:val="21"/>
                <w:szCs w:val="21"/>
                <w14:ligatures w14:val="none"/>
              </w:rPr>
              <w:t>违约责任：如投标供应商未按照投标文件中承诺的时间交货或提供服务，投标供应商应承担延期交货和延期服务的违约责任。</w:t>
            </w:r>
          </w:p>
        </w:tc>
      </w:tr>
      <w:tr w:rsidR="00DC2408" w:rsidRPr="00DC2408" w14:paraId="2FC7EFC7" w14:textId="77777777" w:rsidTr="00544855">
        <w:trPr>
          <w:trHeight w:val="23"/>
          <w:jc w:val="center"/>
        </w:trPr>
        <w:tc>
          <w:tcPr>
            <w:tcW w:w="650" w:type="dxa"/>
            <w:vMerge/>
            <w:vAlign w:val="center"/>
          </w:tcPr>
          <w:p w14:paraId="47397913" w14:textId="77777777" w:rsidR="00DC2408" w:rsidRPr="00DC2408" w:rsidRDefault="00DC2408" w:rsidP="00DC2408">
            <w:pPr>
              <w:spacing w:after="0" w:line="360" w:lineRule="auto"/>
              <w:jc w:val="center"/>
              <w:rPr>
                <w:rFonts w:ascii="宋体" w:eastAsia="宋体" w:hAnsi="宋体" w:cs="Times New Roman" w:hint="eastAsia"/>
                <w:b/>
                <w:sz w:val="21"/>
                <w:szCs w:val="21"/>
                <w14:ligatures w14:val="none"/>
              </w:rPr>
            </w:pPr>
          </w:p>
        </w:tc>
        <w:tc>
          <w:tcPr>
            <w:tcW w:w="1590" w:type="dxa"/>
            <w:vMerge/>
            <w:vAlign w:val="center"/>
          </w:tcPr>
          <w:p w14:paraId="02E6A9FE" w14:textId="77777777" w:rsidR="00DC2408" w:rsidRPr="00DC2408" w:rsidRDefault="00DC2408" w:rsidP="00DC2408">
            <w:pPr>
              <w:spacing w:after="0" w:line="360" w:lineRule="auto"/>
              <w:jc w:val="center"/>
              <w:rPr>
                <w:rFonts w:ascii="宋体" w:eastAsia="宋体" w:hAnsi="宋体" w:cs="Times New Roman" w:hint="eastAsia"/>
                <w:sz w:val="21"/>
                <w:szCs w:val="21"/>
                <w14:ligatures w14:val="none"/>
              </w:rPr>
            </w:pPr>
          </w:p>
        </w:tc>
        <w:tc>
          <w:tcPr>
            <w:tcW w:w="6613" w:type="dxa"/>
          </w:tcPr>
          <w:p w14:paraId="661431D0" w14:textId="77777777" w:rsidR="00DC2408" w:rsidRPr="00DC2408" w:rsidRDefault="00DC2408" w:rsidP="00DC2408">
            <w:pPr>
              <w:spacing w:after="0" w:line="360" w:lineRule="auto"/>
              <w:jc w:val="both"/>
              <w:rPr>
                <w:rFonts w:ascii="宋体" w:eastAsia="宋体" w:hAnsi="宋体" w:cs="宋体" w:hint="eastAsia"/>
                <w:color w:val="000000"/>
                <w:sz w:val="21"/>
                <w:szCs w:val="21"/>
                <w14:ligatures w14:val="none"/>
              </w:rPr>
            </w:pPr>
            <w:r w:rsidRPr="00DC2408">
              <w:rPr>
                <w:rFonts w:ascii="宋体" w:eastAsia="宋体" w:hAnsi="宋体" w:cs="宋体"/>
                <w:color w:val="000000"/>
                <w:sz w:val="21"/>
                <w:szCs w:val="21"/>
                <w14:ligatures w14:val="none"/>
              </w:rPr>
              <w:t xml:space="preserve">1.5完成安装后需保证甲醛检测结果满足民用建筑工程室内环境污染控制规范甲醛(mg/m3) ： ≤0.08 </w:t>
            </w:r>
          </w:p>
        </w:tc>
      </w:tr>
      <w:bookmarkEnd w:id="4"/>
      <w:tr w:rsidR="00DC2408" w:rsidRPr="00DC2408" w14:paraId="4B4C7CAF" w14:textId="77777777" w:rsidTr="00544855">
        <w:trPr>
          <w:trHeight w:val="23"/>
          <w:jc w:val="center"/>
        </w:trPr>
        <w:tc>
          <w:tcPr>
            <w:tcW w:w="650" w:type="dxa"/>
            <w:vAlign w:val="center"/>
          </w:tcPr>
          <w:p w14:paraId="24466F66" w14:textId="77777777" w:rsidR="00DC2408" w:rsidRPr="00DC2408" w:rsidRDefault="00DC2408" w:rsidP="00DC2408">
            <w:pPr>
              <w:spacing w:after="0" w:line="360" w:lineRule="auto"/>
              <w:jc w:val="center"/>
              <w:rPr>
                <w:rFonts w:ascii="宋体" w:eastAsia="宋体" w:hAnsi="宋体" w:cs="Times New Roman" w:hint="eastAsia"/>
                <w:b/>
                <w:sz w:val="21"/>
                <w:szCs w:val="21"/>
                <w14:ligatures w14:val="none"/>
              </w:rPr>
            </w:pPr>
            <w:r w:rsidRPr="00DC2408">
              <w:rPr>
                <w:rFonts w:ascii="宋体" w:eastAsia="宋体" w:hAnsi="宋体" w:cs="Times New Roman" w:hint="eastAsia"/>
                <w:b/>
                <w:sz w:val="21"/>
                <w:szCs w:val="21"/>
                <w14:ligatures w14:val="none"/>
              </w:rPr>
              <w:t>2</w:t>
            </w:r>
          </w:p>
        </w:tc>
        <w:tc>
          <w:tcPr>
            <w:tcW w:w="1590" w:type="dxa"/>
            <w:vAlign w:val="center"/>
          </w:tcPr>
          <w:p w14:paraId="3D2C682F" w14:textId="77777777" w:rsidR="00DC2408" w:rsidRPr="00DC2408" w:rsidRDefault="00DC2408" w:rsidP="00DC2408">
            <w:pPr>
              <w:spacing w:after="0" w:line="360" w:lineRule="auto"/>
              <w:jc w:val="center"/>
              <w:rPr>
                <w:rFonts w:ascii="宋体" w:eastAsia="宋体" w:hAnsi="宋体" w:cs="Times New Roman" w:hint="eastAsia"/>
                <w:color w:val="000000"/>
                <w:sz w:val="21"/>
                <w:szCs w:val="21"/>
                <w14:ligatures w14:val="none"/>
              </w:rPr>
            </w:pPr>
            <w:r w:rsidRPr="00DC2408">
              <w:rPr>
                <w:rFonts w:ascii="宋体" w:eastAsia="宋体" w:hAnsi="宋体" w:cs="宋体" w:hint="eastAsia"/>
                <w:b/>
                <w:bCs/>
                <w:color w:val="000000"/>
                <w:sz w:val="21"/>
                <w:szCs w:val="21"/>
                <w14:ligatures w14:val="none"/>
              </w:rPr>
              <w:t>运输、安装条件</w:t>
            </w:r>
          </w:p>
        </w:tc>
        <w:tc>
          <w:tcPr>
            <w:tcW w:w="6613" w:type="dxa"/>
            <w:vAlign w:val="center"/>
          </w:tcPr>
          <w:p w14:paraId="6BA59B87" w14:textId="77777777" w:rsidR="00DC2408" w:rsidRPr="00DC2408" w:rsidRDefault="00DC2408" w:rsidP="00DC2408">
            <w:pPr>
              <w:spacing w:after="0" w:line="360" w:lineRule="auto"/>
              <w:jc w:val="both"/>
              <w:rPr>
                <w:rFonts w:ascii="宋体" w:eastAsia="宋体" w:hAnsi="宋体" w:cs="Times New Roman" w:hint="eastAsia"/>
                <w:bCs/>
                <w:color w:val="000000"/>
                <w:sz w:val="21"/>
                <w:szCs w:val="21"/>
                <w14:ligatures w14:val="none"/>
              </w:rPr>
            </w:pPr>
            <w:r w:rsidRPr="00DC2408">
              <w:rPr>
                <w:rFonts w:ascii="宋体" w:eastAsia="宋体" w:hAnsi="宋体" w:cs="宋体" w:hint="eastAsia"/>
                <w:color w:val="000000"/>
                <w:sz w:val="21"/>
                <w:szCs w:val="21"/>
                <w14:ligatures w14:val="none"/>
              </w:rPr>
              <w:t>2.1 投标供应商须在签订合同之日起 3天内向采购人提供设备的运行、安装、使用环境要求。</w:t>
            </w:r>
          </w:p>
        </w:tc>
      </w:tr>
      <w:tr w:rsidR="00DC2408" w:rsidRPr="00DC2408" w14:paraId="0BB0DFC1" w14:textId="77777777" w:rsidTr="00DC2408">
        <w:trPr>
          <w:trHeight w:val="776"/>
          <w:jc w:val="center"/>
        </w:trPr>
        <w:tc>
          <w:tcPr>
            <w:tcW w:w="650" w:type="dxa"/>
            <w:vMerge w:val="restart"/>
            <w:vAlign w:val="center"/>
          </w:tcPr>
          <w:p w14:paraId="50581C1E" w14:textId="77777777" w:rsidR="00DC2408" w:rsidRPr="00DC2408" w:rsidRDefault="00DC2408" w:rsidP="00DC2408">
            <w:pPr>
              <w:spacing w:after="0" w:line="360" w:lineRule="auto"/>
              <w:jc w:val="center"/>
              <w:rPr>
                <w:rFonts w:ascii="宋体" w:eastAsia="宋体" w:hAnsi="宋体" w:cs="Times New Roman" w:hint="eastAsia"/>
                <w:b/>
                <w:sz w:val="21"/>
                <w:szCs w:val="21"/>
                <w14:ligatures w14:val="none"/>
              </w:rPr>
            </w:pPr>
            <w:r w:rsidRPr="00DC2408">
              <w:rPr>
                <w:rFonts w:ascii="宋体" w:eastAsia="宋体" w:hAnsi="宋体" w:cs="Times New Roman" w:hint="eastAsia"/>
                <w:b/>
                <w:sz w:val="21"/>
                <w:szCs w:val="21"/>
                <w14:ligatures w14:val="none"/>
              </w:rPr>
              <w:t>3</w:t>
            </w:r>
          </w:p>
        </w:tc>
        <w:tc>
          <w:tcPr>
            <w:tcW w:w="1590" w:type="dxa"/>
            <w:vMerge w:val="restart"/>
            <w:vAlign w:val="center"/>
          </w:tcPr>
          <w:p w14:paraId="5F3B7CDE" w14:textId="77777777" w:rsidR="00DC2408" w:rsidRPr="00DC2408" w:rsidRDefault="00DC2408" w:rsidP="00DC2408">
            <w:pPr>
              <w:spacing w:after="0" w:line="360" w:lineRule="auto"/>
              <w:jc w:val="center"/>
              <w:rPr>
                <w:rFonts w:ascii="宋体" w:eastAsia="宋体" w:hAnsi="宋体" w:cs="Times New Roman" w:hint="eastAsia"/>
                <w:b/>
                <w:sz w:val="21"/>
                <w:szCs w:val="21"/>
                <w14:ligatures w14:val="none"/>
              </w:rPr>
            </w:pPr>
            <w:r w:rsidRPr="00DC2408">
              <w:rPr>
                <w:rFonts w:ascii="宋体" w:eastAsia="宋体" w:hAnsi="宋体" w:cs="Times New Roman"/>
                <w:b/>
                <w:sz w:val="21"/>
                <w:szCs w:val="21"/>
                <w14:ligatures w14:val="none"/>
              </w:rPr>
              <w:t>培训</w:t>
            </w:r>
          </w:p>
        </w:tc>
        <w:tc>
          <w:tcPr>
            <w:tcW w:w="6613" w:type="dxa"/>
          </w:tcPr>
          <w:p w14:paraId="083245EA" w14:textId="77777777" w:rsidR="00DC2408" w:rsidRPr="00DC2408" w:rsidRDefault="00DC2408" w:rsidP="00DC2408">
            <w:pPr>
              <w:widowControl/>
              <w:spacing w:after="0" w:line="360" w:lineRule="auto"/>
              <w:rPr>
                <w:rFonts w:ascii="宋体" w:eastAsia="宋体" w:hAnsi="宋体" w:cs="宋体" w:hint="eastAsia"/>
                <w:color w:val="000000"/>
                <w:sz w:val="21"/>
                <w:szCs w:val="21"/>
                <w14:ligatures w14:val="none"/>
              </w:rPr>
            </w:pPr>
            <w:r w:rsidRPr="00DC2408">
              <w:rPr>
                <w:rFonts w:ascii="宋体" w:eastAsia="宋体" w:hAnsi="宋体" w:cs="宋体" w:hint="eastAsia"/>
                <w:color w:val="000000"/>
                <w:sz w:val="21"/>
                <w:szCs w:val="21"/>
                <w14:ligatures w14:val="none"/>
              </w:rPr>
              <w:t>3.1投标供应商应派专业技术人员免费对采购单位指定人员进行定期培训及指导，直至其完全掌握设备的基本故障处理技术。</w:t>
            </w:r>
          </w:p>
        </w:tc>
      </w:tr>
      <w:tr w:rsidR="00DC2408" w:rsidRPr="00DC2408" w14:paraId="6B2ABE7B" w14:textId="77777777" w:rsidTr="00DC2408">
        <w:trPr>
          <w:trHeight w:val="690"/>
          <w:jc w:val="center"/>
        </w:trPr>
        <w:tc>
          <w:tcPr>
            <w:tcW w:w="650" w:type="dxa"/>
            <w:vMerge/>
            <w:vAlign w:val="center"/>
          </w:tcPr>
          <w:p w14:paraId="1B849601" w14:textId="77777777" w:rsidR="00DC2408" w:rsidRPr="00DC2408" w:rsidRDefault="00DC2408" w:rsidP="00DC2408">
            <w:pPr>
              <w:spacing w:after="0" w:line="360" w:lineRule="auto"/>
              <w:jc w:val="center"/>
              <w:rPr>
                <w:rFonts w:ascii="宋体" w:eastAsia="宋体" w:hAnsi="宋体" w:cs="Times New Roman" w:hint="eastAsia"/>
                <w:b/>
                <w:sz w:val="21"/>
                <w:szCs w:val="21"/>
                <w14:ligatures w14:val="none"/>
              </w:rPr>
            </w:pPr>
          </w:p>
        </w:tc>
        <w:tc>
          <w:tcPr>
            <w:tcW w:w="1590" w:type="dxa"/>
            <w:vMerge/>
            <w:vAlign w:val="center"/>
          </w:tcPr>
          <w:p w14:paraId="487B6241" w14:textId="77777777" w:rsidR="00DC2408" w:rsidRPr="00DC2408" w:rsidRDefault="00DC2408" w:rsidP="00DC2408">
            <w:pPr>
              <w:spacing w:after="0" w:line="360" w:lineRule="auto"/>
              <w:jc w:val="both"/>
              <w:rPr>
                <w:rFonts w:ascii="宋体" w:eastAsia="宋体" w:hAnsi="宋体" w:cs="Times New Roman" w:hint="eastAsia"/>
                <w:b/>
                <w:sz w:val="21"/>
                <w:szCs w:val="21"/>
                <w14:ligatures w14:val="none"/>
              </w:rPr>
            </w:pPr>
          </w:p>
        </w:tc>
        <w:tc>
          <w:tcPr>
            <w:tcW w:w="6613" w:type="dxa"/>
          </w:tcPr>
          <w:p w14:paraId="407532CD" w14:textId="77777777" w:rsidR="00DC2408" w:rsidRPr="00DC2408" w:rsidRDefault="00DC2408" w:rsidP="00DC2408">
            <w:pPr>
              <w:widowControl/>
              <w:spacing w:after="0" w:line="360" w:lineRule="auto"/>
              <w:rPr>
                <w:rFonts w:ascii="宋体" w:eastAsia="宋体" w:hAnsi="宋体" w:cs="宋体" w:hint="eastAsia"/>
                <w:color w:val="000000"/>
                <w:sz w:val="21"/>
                <w:szCs w:val="21"/>
                <w14:ligatures w14:val="none"/>
              </w:rPr>
            </w:pPr>
            <w:r w:rsidRPr="00DC2408">
              <w:rPr>
                <w:rFonts w:ascii="宋体" w:eastAsia="宋体" w:hAnsi="宋体" w:cs="宋体" w:hint="eastAsia"/>
                <w:color w:val="000000"/>
                <w:sz w:val="21"/>
                <w:szCs w:val="21"/>
                <w14:ligatures w14:val="none"/>
              </w:rPr>
              <w:t>3.2 现场培训：投标供应商应提供现场技术培训，保证使用人员正常操作设备的各种功能。</w:t>
            </w:r>
          </w:p>
        </w:tc>
      </w:tr>
      <w:tr w:rsidR="00DC2408" w:rsidRPr="00DC2408" w14:paraId="307B0B9A" w14:textId="77777777" w:rsidTr="00544855">
        <w:trPr>
          <w:trHeight w:val="377"/>
          <w:jc w:val="center"/>
        </w:trPr>
        <w:tc>
          <w:tcPr>
            <w:tcW w:w="650" w:type="dxa"/>
            <w:vAlign w:val="center"/>
          </w:tcPr>
          <w:p w14:paraId="61DA76FB" w14:textId="77777777" w:rsidR="00DC2408" w:rsidRPr="00DC2408" w:rsidRDefault="00DC2408" w:rsidP="00DC2408">
            <w:pPr>
              <w:spacing w:after="0" w:line="360" w:lineRule="auto"/>
              <w:jc w:val="center"/>
              <w:rPr>
                <w:rFonts w:ascii="宋体" w:eastAsia="宋体" w:hAnsi="宋体" w:cs="Times New Roman" w:hint="eastAsia"/>
                <w:b/>
                <w:sz w:val="21"/>
                <w:szCs w:val="21"/>
                <w14:ligatures w14:val="none"/>
              </w:rPr>
            </w:pPr>
            <w:r w:rsidRPr="00DC2408">
              <w:rPr>
                <w:rFonts w:ascii="宋体" w:eastAsia="宋体" w:hAnsi="宋体" w:cs="Times New Roman" w:hint="eastAsia"/>
                <w:b/>
                <w:sz w:val="21"/>
                <w:szCs w:val="21"/>
                <w14:ligatures w14:val="none"/>
              </w:rPr>
              <w:t>4</w:t>
            </w:r>
          </w:p>
        </w:tc>
        <w:tc>
          <w:tcPr>
            <w:tcW w:w="1590" w:type="dxa"/>
            <w:vAlign w:val="center"/>
          </w:tcPr>
          <w:p w14:paraId="15137698" w14:textId="77777777" w:rsidR="00DC2408" w:rsidRPr="00DC2408" w:rsidRDefault="00DC2408" w:rsidP="00DC2408">
            <w:pPr>
              <w:spacing w:after="0" w:line="360" w:lineRule="auto"/>
              <w:jc w:val="center"/>
              <w:rPr>
                <w:rFonts w:ascii="宋体" w:eastAsia="宋体" w:hAnsi="宋体" w:cs="Times New Roman" w:hint="eastAsia"/>
                <w:b/>
                <w:sz w:val="21"/>
                <w:szCs w:val="21"/>
                <w14:ligatures w14:val="none"/>
              </w:rPr>
            </w:pPr>
            <w:r w:rsidRPr="00DC2408">
              <w:rPr>
                <w:rFonts w:ascii="宋体" w:eastAsia="宋体" w:hAnsi="宋体" w:cs="Times New Roman"/>
                <w:b/>
                <w:sz w:val="21"/>
                <w:szCs w:val="21"/>
                <w14:ligatures w14:val="none"/>
              </w:rPr>
              <w:t>知识产权</w:t>
            </w:r>
          </w:p>
        </w:tc>
        <w:tc>
          <w:tcPr>
            <w:tcW w:w="6613" w:type="dxa"/>
          </w:tcPr>
          <w:p w14:paraId="26B95EEA" w14:textId="77777777" w:rsidR="00DC2408" w:rsidRPr="00DC2408" w:rsidRDefault="00DC2408" w:rsidP="00DC2408">
            <w:pPr>
              <w:spacing w:after="0" w:line="360" w:lineRule="auto"/>
              <w:rPr>
                <w:rFonts w:ascii="宋体" w:eastAsia="宋体" w:hAnsi="宋体" w:cs="Times New Roman" w:hint="eastAsia"/>
                <w:sz w:val="21"/>
                <w:szCs w:val="21"/>
                <w14:ligatures w14:val="none"/>
              </w:rPr>
            </w:pPr>
            <w:r w:rsidRPr="00DC2408">
              <w:rPr>
                <w:rFonts w:ascii="宋体" w:eastAsia="宋体" w:hAnsi="宋体" w:cs="宋体" w:hint="eastAsia"/>
                <w:color w:val="000000"/>
                <w:sz w:val="21"/>
                <w:szCs w:val="21"/>
                <w14:ligatures w14:val="none"/>
              </w:rPr>
              <w:t>采购人购买产品后，有权对该产品与其他设备进行配套、整合或适当改进，而免受侵犯专利权的起诉。</w:t>
            </w:r>
          </w:p>
        </w:tc>
      </w:tr>
      <w:tr w:rsidR="00DC2408" w:rsidRPr="00DC2408" w14:paraId="483C5AE6" w14:textId="77777777" w:rsidTr="00544855">
        <w:trPr>
          <w:trHeight w:val="23"/>
          <w:jc w:val="center"/>
        </w:trPr>
        <w:tc>
          <w:tcPr>
            <w:tcW w:w="650" w:type="dxa"/>
            <w:vAlign w:val="center"/>
          </w:tcPr>
          <w:p w14:paraId="7B78EF8E" w14:textId="77777777" w:rsidR="00DC2408" w:rsidRPr="00DC2408" w:rsidRDefault="00DC2408" w:rsidP="00DC2408">
            <w:pPr>
              <w:spacing w:after="0" w:line="360" w:lineRule="auto"/>
              <w:jc w:val="center"/>
              <w:rPr>
                <w:rFonts w:ascii="宋体" w:eastAsia="宋体" w:hAnsi="宋体" w:cs="Times New Roman" w:hint="eastAsia"/>
                <w:b/>
                <w:sz w:val="21"/>
                <w:szCs w:val="21"/>
                <w14:ligatures w14:val="none"/>
              </w:rPr>
            </w:pPr>
            <w:r w:rsidRPr="00DC2408">
              <w:rPr>
                <w:rFonts w:ascii="宋体" w:eastAsia="宋体" w:hAnsi="宋体" w:cs="Times New Roman"/>
                <w:b/>
                <w:sz w:val="21"/>
                <w:szCs w:val="21"/>
                <w14:ligatures w14:val="none"/>
              </w:rPr>
              <w:t>5</w:t>
            </w:r>
          </w:p>
        </w:tc>
        <w:tc>
          <w:tcPr>
            <w:tcW w:w="1590" w:type="dxa"/>
            <w:vAlign w:val="center"/>
          </w:tcPr>
          <w:p w14:paraId="698B07E7" w14:textId="77777777" w:rsidR="00DC2408" w:rsidRPr="00DC2408" w:rsidRDefault="00DC2408" w:rsidP="00DC2408">
            <w:pPr>
              <w:spacing w:after="0" w:line="360" w:lineRule="auto"/>
              <w:jc w:val="center"/>
              <w:rPr>
                <w:rFonts w:ascii="宋体" w:eastAsia="宋体" w:hAnsi="宋体" w:cs="Times New Roman" w:hint="eastAsia"/>
                <w:b/>
                <w:sz w:val="21"/>
                <w:szCs w:val="21"/>
                <w14:ligatures w14:val="none"/>
              </w:rPr>
            </w:pPr>
            <w:r w:rsidRPr="00DC2408">
              <w:rPr>
                <w:rFonts w:ascii="宋体" w:eastAsia="宋体" w:hAnsi="宋体" w:cs="Times New Roman"/>
                <w:b/>
                <w:color w:val="000000"/>
                <w:sz w:val="21"/>
                <w:szCs w:val="21"/>
                <w14:ligatures w14:val="none"/>
              </w:rPr>
              <w:t>其他</w:t>
            </w:r>
          </w:p>
        </w:tc>
        <w:tc>
          <w:tcPr>
            <w:tcW w:w="6613" w:type="dxa"/>
            <w:vAlign w:val="center"/>
          </w:tcPr>
          <w:p w14:paraId="15BB29B9" w14:textId="77777777" w:rsidR="00DC2408" w:rsidRPr="00DC2408" w:rsidRDefault="00DC2408" w:rsidP="00DC2408">
            <w:pPr>
              <w:widowControl/>
              <w:spacing w:after="0" w:line="360" w:lineRule="auto"/>
              <w:rPr>
                <w:rFonts w:ascii="宋体" w:eastAsia="宋体" w:hAnsi="宋体" w:cs="宋体" w:hint="eastAsia"/>
                <w:color w:val="000000"/>
                <w:sz w:val="21"/>
                <w:szCs w:val="21"/>
                <w14:ligatures w14:val="none"/>
              </w:rPr>
            </w:pPr>
            <w:r w:rsidRPr="00DC2408">
              <w:rPr>
                <w:rFonts w:ascii="宋体" w:eastAsia="宋体" w:hAnsi="宋体" w:cs="宋体"/>
                <w:color w:val="000000"/>
                <w:sz w:val="21"/>
                <w:szCs w:val="21"/>
                <w14:ligatures w14:val="none"/>
              </w:rPr>
              <w:t>5</w:t>
            </w:r>
            <w:r w:rsidRPr="00DC2408">
              <w:rPr>
                <w:rFonts w:ascii="宋体" w:eastAsia="宋体" w:hAnsi="宋体" w:cs="宋体" w:hint="eastAsia"/>
                <w:color w:val="000000"/>
                <w:sz w:val="21"/>
                <w:szCs w:val="21"/>
                <w14:ligatures w14:val="none"/>
              </w:rPr>
              <w:t>.1 投标供应商应按其投标文件中的承诺，进行其他售后服务工作。</w:t>
            </w:r>
          </w:p>
        </w:tc>
      </w:tr>
    </w:tbl>
    <w:p w14:paraId="382851F6" w14:textId="77777777" w:rsidR="00AA5C4B" w:rsidRPr="00DC2408" w:rsidRDefault="00AA5C4B" w:rsidP="00DC2408">
      <w:pPr>
        <w:rPr>
          <w:rFonts w:hint="eastAsia"/>
        </w:rPr>
      </w:pPr>
    </w:p>
    <w:sectPr w:rsidR="00AA5C4B" w:rsidRPr="00DC240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77B187" w14:textId="77777777" w:rsidR="00C13594" w:rsidRDefault="00C13594" w:rsidP="00DC2408">
      <w:pPr>
        <w:spacing w:after="0" w:line="240" w:lineRule="auto"/>
        <w:rPr>
          <w:rFonts w:hint="eastAsia"/>
        </w:rPr>
      </w:pPr>
      <w:r>
        <w:separator/>
      </w:r>
    </w:p>
  </w:endnote>
  <w:endnote w:type="continuationSeparator" w:id="0">
    <w:p w14:paraId="32D80389" w14:textId="77777777" w:rsidR="00C13594" w:rsidRDefault="00C13594" w:rsidP="00DC2408">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0B8D82" w14:textId="77777777" w:rsidR="00C13594" w:rsidRDefault="00C13594" w:rsidP="00DC2408">
      <w:pPr>
        <w:spacing w:after="0" w:line="240" w:lineRule="auto"/>
        <w:rPr>
          <w:rFonts w:hint="eastAsia"/>
        </w:rPr>
      </w:pPr>
      <w:r>
        <w:separator/>
      </w:r>
    </w:p>
  </w:footnote>
  <w:footnote w:type="continuationSeparator" w:id="0">
    <w:p w14:paraId="31B1AC3C" w14:textId="77777777" w:rsidR="00C13594" w:rsidRDefault="00C13594" w:rsidP="00DC2408">
      <w:pPr>
        <w:spacing w:after="0" w:line="240" w:lineRule="auto"/>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BFA73EB"/>
    <w:multiLevelType w:val="singleLevel"/>
    <w:tmpl w:val="DBFA73EB"/>
    <w:lvl w:ilvl="0">
      <w:start w:val="1"/>
      <w:numFmt w:val="decimal"/>
      <w:suff w:val="nothing"/>
      <w:lvlText w:val="%1、"/>
      <w:lvlJc w:val="left"/>
    </w:lvl>
  </w:abstractNum>
  <w:abstractNum w:abstractNumId="1" w15:restartNumberingAfterBreak="0">
    <w:nsid w:val="7BFA66B5"/>
    <w:multiLevelType w:val="multilevel"/>
    <w:tmpl w:val="7BFA66B5"/>
    <w:lvl w:ilvl="0">
      <w:start w:val="5"/>
      <w:numFmt w:val="chineseCountingThousand"/>
      <w:lvlText w:val="第%1部分"/>
      <w:lvlJc w:val="center"/>
      <w:pPr>
        <w:ind w:left="2468" w:hanging="105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16cid:durableId="671687828">
    <w:abstractNumId w:val="1"/>
  </w:num>
  <w:num w:numId="2" w16cid:durableId="5763247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C4B"/>
    <w:rsid w:val="002318D2"/>
    <w:rsid w:val="00AA5C4B"/>
    <w:rsid w:val="00C13594"/>
    <w:rsid w:val="00DC24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21D8E4"/>
  <w15:chartTrackingRefBased/>
  <w15:docId w15:val="{3B38442B-EB58-4117-B124-421FA77F9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AA5C4B"/>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AA5C4B"/>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AA5C4B"/>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AA5C4B"/>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AA5C4B"/>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AA5C4B"/>
    <w:pPr>
      <w:keepNext/>
      <w:keepLines/>
      <w:spacing w:before="40" w:after="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AA5C4B"/>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AA5C4B"/>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AA5C4B"/>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A5C4B"/>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AA5C4B"/>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AA5C4B"/>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AA5C4B"/>
    <w:rPr>
      <w:rFonts w:cstheme="majorBidi"/>
      <w:color w:val="2F5496" w:themeColor="accent1" w:themeShade="BF"/>
      <w:sz w:val="28"/>
      <w:szCs w:val="28"/>
    </w:rPr>
  </w:style>
  <w:style w:type="character" w:customStyle="1" w:styleId="50">
    <w:name w:val="标题 5 字符"/>
    <w:basedOn w:val="a0"/>
    <w:link w:val="5"/>
    <w:uiPriority w:val="9"/>
    <w:semiHidden/>
    <w:rsid w:val="00AA5C4B"/>
    <w:rPr>
      <w:rFonts w:cstheme="majorBidi"/>
      <w:color w:val="2F5496" w:themeColor="accent1" w:themeShade="BF"/>
      <w:sz w:val="24"/>
    </w:rPr>
  </w:style>
  <w:style w:type="character" w:customStyle="1" w:styleId="60">
    <w:name w:val="标题 6 字符"/>
    <w:basedOn w:val="a0"/>
    <w:link w:val="6"/>
    <w:uiPriority w:val="9"/>
    <w:semiHidden/>
    <w:rsid w:val="00AA5C4B"/>
    <w:rPr>
      <w:rFonts w:cstheme="majorBidi"/>
      <w:b/>
      <w:bCs/>
      <w:color w:val="2F5496" w:themeColor="accent1" w:themeShade="BF"/>
    </w:rPr>
  </w:style>
  <w:style w:type="character" w:customStyle="1" w:styleId="70">
    <w:name w:val="标题 7 字符"/>
    <w:basedOn w:val="a0"/>
    <w:link w:val="7"/>
    <w:uiPriority w:val="9"/>
    <w:semiHidden/>
    <w:rsid w:val="00AA5C4B"/>
    <w:rPr>
      <w:rFonts w:cstheme="majorBidi"/>
      <w:b/>
      <w:bCs/>
      <w:color w:val="595959" w:themeColor="text1" w:themeTint="A6"/>
    </w:rPr>
  </w:style>
  <w:style w:type="character" w:customStyle="1" w:styleId="80">
    <w:name w:val="标题 8 字符"/>
    <w:basedOn w:val="a0"/>
    <w:link w:val="8"/>
    <w:uiPriority w:val="9"/>
    <w:semiHidden/>
    <w:rsid w:val="00AA5C4B"/>
    <w:rPr>
      <w:rFonts w:cstheme="majorBidi"/>
      <w:color w:val="595959" w:themeColor="text1" w:themeTint="A6"/>
    </w:rPr>
  </w:style>
  <w:style w:type="character" w:customStyle="1" w:styleId="90">
    <w:name w:val="标题 9 字符"/>
    <w:basedOn w:val="a0"/>
    <w:link w:val="9"/>
    <w:uiPriority w:val="9"/>
    <w:semiHidden/>
    <w:rsid w:val="00AA5C4B"/>
    <w:rPr>
      <w:rFonts w:eastAsiaTheme="majorEastAsia" w:cstheme="majorBidi"/>
      <w:color w:val="595959" w:themeColor="text1" w:themeTint="A6"/>
    </w:rPr>
  </w:style>
  <w:style w:type="paragraph" w:styleId="a3">
    <w:name w:val="Title"/>
    <w:basedOn w:val="a"/>
    <w:next w:val="a"/>
    <w:link w:val="a4"/>
    <w:uiPriority w:val="10"/>
    <w:qFormat/>
    <w:rsid w:val="00AA5C4B"/>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AA5C4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A5C4B"/>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AA5C4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AA5C4B"/>
    <w:pPr>
      <w:spacing w:before="160"/>
      <w:jc w:val="center"/>
    </w:pPr>
    <w:rPr>
      <w:i/>
      <w:iCs/>
      <w:color w:val="404040" w:themeColor="text1" w:themeTint="BF"/>
    </w:rPr>
  </w:style>
  <w:style w:type="character" w:customStyle="1" w:styleId="a8">
    <w:name w:val="引用 字符"/>
    <w:basedOn w:val="a0"/>
    <w:link w:val="a7"/>
    <w:uiPriority w:val="29"/>
    <w:rsid w:val="00AA5C4B"/>
    <w:rPr>
      <w:i/>
      <w:iCs/>
      <w:color w:val="404040" w:themeColor="text1" w:themeTint="BF"/>
    </w:rPr>
  </w:style>
  <w:style w:type="paragraph" w:styleId="a9">
    <w:name w:val="List Paragraph"/>
    <w:basedOn w:val="a"/>
    <w:uiPriority w:val="34"/>
    <w:qFormat/>
    <w:rsid w:val="00AA5C4B"/>
    <w:pPr>
      <w:ind w:left="720"/>
      <w:contextualSpacing/>
    </w:pPr>
  </w:style>
  <w:style w:type="character" w:styleId="aa">
    <w:name w:val="Intense Emphasis"/>
    <w:basedOn w:val="a0"/>
    <w:uiPriority w:val="21"/>
    <w:qFormat/>
    <w:rsid w:val="00AA5C4B"/>
    <w:rPr>
      <w:i/>
      <w:iCs/>
      <w:color w:val="2F5496" w:themeColor="accent1" w:themeShade="BF"/>
    </w:rPr>
  </w:style>
  <w:style w:type="paragraph" w:styleId="ab">
    <w:name w:val="Intense Quote"/>
    <w:basedOn w:val="a"/>
    <w:next w:val="a"/>
    <w:link w:val="ac"/>
    <w:uiPriority w:val="30"/>
    <w:qFormat/>
    <w:rsid w:val="00AA5C4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AA5C4B"/>
    <w:rPr>
      <w:i/>
      <w:iCs/>
      <w:color w:val="2F5496" w:themeColor="accent1" w:themeShade="BF"/>
    </w:rPr>
  </w:style>
  <w:style w:type="character" w:styleId="ad">
    <w:name w:val="Intense Reference"/>
    <w:basedOn w:val="a0"/>
    <w:uiPriority w:val="32"/>
    <w:qFormat/>
    <w:rsid w:val="00AA5C4B"/>
    <w:rPr>
      <w:b/>
      <w:bCs/>
      <w:smallCaps/>
      <w:color w:val="2F5496" w:themeColor="accent1" w:themeShade="BF"/>
      <w:spacing w:val="5"/>
    </w:rPr>
  </w:style>
  <w:style w:type="paragraph" w:styleId="ae">
    <w:name w:val="header"/>
    <w:basedOn w:val="a"/>
    <w:link w:val="af"/>
    <w:uiPriority w:val="99"/>
    <w:unhideWhenUsed/>
    <w:rsid w:val="00DC2408"/>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DC2408"/>
    <w:rPr>
      <w:sz w:val="18"/>
      <w:szCs w:val="18"/>
    </w:rPr>
  </w:style>
  <w:style w:type="paragraph" w:styleId="af0">
    <w:name w:val="footer"/>
    <w:basedOn w:val="a"/>
    <w:link w:val="af1"/>
    <w:uiPriority w:val="99"/>
    <w:unhideWhenUsed/>
    <w:rsid w:val="00DC2408"/>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DC240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801</Words>
  <Characters>4572</Characters>
  <Application>Microsoft Office Word</Application>
  <DocSecurity>0</DocSecurity>
  <Lines>38</Lines>
  <Paragraphs>10</Paragraphs>
  <ScaleCrop>false</ScaleCrop>
  <Company/>
  <LinksUpToDate>false</LinksUpToDate>
  <CharactersWithSpaces>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yichun xie</dc:creator>
  <cp:keywords/>
  <dc:description/>
  <cp:lastModifiedBy>yichun xie</cp:lastModifiedBy>
  <cp:revision>2</cp:revision>
  <dcterms:created xsi:type="dcterms:W3CDTF">2025-02-20T07:11:00Z</dcterms:created>
  <dcterms:modified xsi:type="dcterms:W3CDTF">2025-02-20T07:12:00Z</dcterms:modified>
</cp:coreProperties>
</file>