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7B5EFE">
      <w:pPr>
        <w:pStyle w:val="6"/>
        <w:spacing w:before="120" w:after="120"/>
        <w:rPr>
          <w:rStyle w:val="7"/>
          <w:b w:val="0"/>
          <w:bCs w:val="0"/>
        </w:rPr>
      </w:pPr>
      <w:bookmarkStart w:id="0" w:name="_GoBack"/>
      <w:r>
        <w:rPr>
          <w:rStyle w:val="7"/>
          <w:rFonts w:hint="eastAsia"/>
          <w:b w:val="0"/>
          <w:bCs w:val="0"/>
        </w:rPr>
        <w:t>货物和服务需求书</w:t>
      </w:r>
    </w:p>
    <w:bookmarkEnd w:id="0"/>
    <w:p w14:paraId="42F80C71">
      <w:pPr>
        <w:spacing w:after="60" w:line="360" w:lineRule="auto"/>
        <w:jc w:val="center"/>
        <w:rPr>
          <w:b/>
          <w:color w:val="FF0000"/>
          <w:sz w:val="28"/>
          <w:szCs w:val="28"/>
        </w:rPr>
      </w:pPr>
      <w:r>
        <w:rPr>
          <w:rFonts w:hint="eastAsia"/>
          <w:b/>
          <w:color w:val="FF0000"/>
          <w:sz w:val="28"/>
          <w:szCs w:val="28"/>
        </w:rPr>
        <w:t>（商务要求部分）</w:t>
      </w:r>
    </w:p>
    <w:p w14:paraId="4102208B">
      <w:pPr>
        <w:pStyle w:val="8"/>
        <w:numPr>
          <w:ilvl w:val="0"/>
          <w:numId w:val="1"/>
        </w:numPr>
        <w:spacing w:after="60" w:line="360" w:lineRule="auto"/>
        <w:ind w:firstLineChars="0"/>
        <w:jc w:val="left"/>
        <w:rPr>
          <w:rFonts w:hint="eastAsia" w:asciiTheme="minorEastAsia" w:hAnsiTheme="minorEastAsia"/>
          <w:szCs w:val="21"/>
        </w:rPr>
      </w:pPr>
      <w:r>
        <w:rPr>
          <w:rFonts w:hint="eastAsia" w:asciiTheme="minorEastAsia" w:hAnsiTheme="minorEastAsia"/>
          <w:b/>
          <w:bCs/>
          <w:szCs w:val="21"/>
        </w:rPr>
        <w:t>采购项目基本信息</w:t>
      </w:r>
      <w:r>
        <w:rPr>
          <w:rFonts w:hint="eastAsia" w:asciiTheme="minorEastAsia" w:hAnsiTheme="minorEastAsia"/>
          <w:szCs w:val="21"/>
        </w:rPr>
        <w:t>：</w:t>
      </w:r>
    </w:p>
    <w:p w14:paraId="09A75801">
      <w:pPr>
        <w:spacing w:afterLines="0" w:line="360" w:lineRule="auto"/>
        <w:ind w:firstLine="427" w:firstLineChars="219"/>
        <w:rPr>
          <w:rFonts w:hint="eastAsia" w:cs="方正仿宋_GBK" w:asciiTheme="minorEastAsia" w:hAnsiTheme="minorEastAsia" w:eastAsiaTheme="minorEastAsia"/>
          <w:spacing w:val="-8"/>
          <w:position w:val="11"/>
          <w:szCs w:val="21"/>
        </w:rPr>
      </w:pPr>
      <w:r>
        <w:rPr>
          <w:rFonts w:hint="eastAsia" w:cs="方正仿宋_GBK" w:asciiTheme="minorEastAsia" w:hAnsiTheme="minorEastAsia" w:eastAsiaTheme="minorEastAsia"/>
          <w:b/>
          <w:spacing w:val="-8"/>
          <w:position w:val="11"/>
          <w:szCs w:val="21"/>
        </w:rPr>
        <w:t>1.交货地点：</w:t>
      </w:r>
      <w:r>
        <w:rPr>
          <w:rFonts w:hint="eastAsia" w:cs="方正仿宋_GBK" w:asciiTheme="minorEastAsia" w:hAnsiTheme="minorEastAsia" w:eastAsiaTheme="minorEastAsia"/>
          <w:spacing w:val="-8"/>
          <w:position w:val="11"/>
          <w:szCs w:val="21"/>
        </w:rPr>
        <w:t>深圳市宝安区，具体以</w:t>
      </w:r>
      <w:r>
        <w:rPr>
          <w:rFonts w:cs="方正仿宋_GBK" w:asciiTheme="minorEastAsia" w:hAnsiTheme="minorEastAsia" w:eastAsiaTheme="minorEastAsia"/>
          <w:spacing w:val="-8"/>
          <w:position w:val="11"/>
          <w:szCs w:val="21"/>
        </w:rPr>
        <w:t>采购人</w:t>
      </w:r>
      <w:r>
        <w:rPr>
          <w:rFonts w:hint="eastAsia" w:cs="方正仿宋_GBK" w:asciiTheme="minorEastAsia" w:hAnsiTheme="minorEastAsia" w:eastAsiaTheme="minorEastAsia"/>
          <w:spacing w:val="-8"/>
          <w:position w:val="11"/>
          <w:szCs w:val="21"/>
        </w:rPr>
        <w:t>指定地点为准；</w:t>
      </w:r>
    </w:p>
    <w:p w14:paraId="73E7DA3A">
      <w:pPr>
        <w:spacing w:afterLines="0" w:line="360" w:lineRule="auto"/>
        <w:ind w:firstLine="427" w:firstLineChars="219"/>
        <w:rPr>
          <w:rFonts w:hint="eastAsia" w:cs="方正仿宋_GBK" w:asciiTheme="minorEastAsia" w:hAnsiTheme="minorEastAsia" w:eastAsiaTheme="minorEastAsia"/>
          <w:spacing w:val="-8"/>
          <w:position w:val="11"/>
          <w:szCs w:val="21"/>
        </w:rPr>
      </w:pPr>
      <w:r>
        <w:rPr>
          <w:rFonts w:hint="eastAsia" w:cs="方正仿宋_GBK" w:asciiTheme="minorEastAsia" w:hAnsiTheme="minorEastAsia" w:eastAsiaTheme="minorEastAsia"/>
          <w:b/>
          <w:spacing w:val="-8"/>
          <w:position w:val="11"/>
          <w:szCs w:val="21"/>
        </w:rPr>
        <w:t>2.★交货时间：</w:t>
      </w:r>
      <w:r>
        <w:rPr>
          <w:rFonts w:hint="eastAsia" w:cs="方正仿宋_GBK" w:asciiTheme="minorEastAsia" w:hAnsiTheme="minorEastAsia" w:eastAsiaTheme="minorEastAsia"/>
          <w:spacing w:val="-8"/>
          <w:position w:val="11"/>
          <w:szCs w:val="21"/>
        </w:rPr>
        <w:t>合同签订之日起45日内完成。</w:t>
      </w:r>
    </w:p>
    <w:p w14:paraId="20ABE84C">
      <w:pPr>
        <w:spacing w:afterLines="0" w:line="360" w:lineRule="auto"/>
        <w:ind w:firstLine="427" w:firstLineChars="219"/>
        <w:rPr>
          <w:rFonts w:hint="eastAsia" w:cs="方正仿宋_GBK" w:asciiTheme="minorEastAsia" w:hAnsiTheme="minorEastAsia" w:eastAsiaTheme="minorEastAsia"/>
          <w:b/>
          <w:spacing w:val="-8"/>
          <w:position w:val="11"/>
          <w:szCs w:val="21"/>
        </w:rPr>
      </w:pPr>
      <w:r>
        <w:rPr>
          <w:rFonts w:hint="eastAsia" w:cs="方正仿宋_GBK" w:asciiTheme="minorEastAsia" w:hAnsiTheme="minorEastAsia" w:eastAsiaTheme="minorEastAsia"/>
          <w:b/>
          <w:spacing w:val="-8"/>
          <w:position w:val="11"/>
          <w:szCs w:val="21"/>
        </w:rPr>
        <w:t>3.验收方式：</w:t>
      </w:r>
    </w:p>
    <w:p w14:paraId="7DFB5D95">
      <w:pPr>
        <w:spacing w:afterLines="0" w:line="360" w:lineRule="auto"/>
        <w:ind w:firstLine="424" w:firstLineChars="219"/>
        <w:rPr>
          <w:rFonts w:hint="eastAsia" w:cs="方正仿宋_GBK" w:asciiTheme="minorEastAsia" w:hAnsiTheme="minorEastAsia" w:eastAsiaTheme="minorEastAsia"/>
          <w:spacing w:val="-8"/>
          <w:position w:val="11"/>
          <w:szCs w:val="21"/>
        </w:rPr>
      </w:pPr>
      <w:r>
        <w:rPr>
          <w:rFonts w:hint="eastAsia" w:cs="方正仿宋_GBK" w:asciiTheme="minorEastAsia" w:hAnsiTheme="minorEastAsia" w:eastAsiaTheme="minorEastAsia"/>
          <w:spacing w:val="-8"/>
          <w:position w:val="11"/>
          <w:szCs w:val="21"/>
        </w:rPr>
        <w:t>3.1</w:t>
      </w:r>
      <w:r>
        <w:rPr>
          <w:rFonts w:cs="方正仿宋_GBK" w:asciiTheme="minorEastAsia" w:hAnsiTheme="minorEastAsia" w:eastAsiaTheme="minorEastAsia"/>
          <w:spacing w:val="-8"/>
          <w:position w:val="11"/>
          <w:szCs w:val="21"/>
        </w:rPr>
        <w:t xml:space="preserve"> </w:t>
      </w:r>
      <w:r>
        <w:rPr>
          <w:rFonts w:hint="eastAsia" w:cs="方正仿宋_GBK" w:asciiTheme="minorEastAsia" w:hAnsiTheme="minorEastAsia" w:eastAsiaTheme="minorEastAsia"/>
          <w:spacing w:val="-8"/>
          <w:position w:val="11"/>
          <w:szCs w:val="21"/>
        </w:rPr>
        <w:t>供应商将货物送至采购方指定地点并安排有经验的技术人员到现场进行安装、调试，直到货物正常使用</w:t>
      </w:r>
      <w:r>
        <w:rPr>
          <w:rFonts w:cs="方正仿宋_GBK" w:asciiTheme="minorEastAsia" w:hAnsiTheme="minorEastAsia" w:eastAsiaTheme="minorEastAsia"/>
          <w:spacing w:val="-8"/>
          <w:position w:val="11"/>
          <w:szCs w:val="21"/>
        </w:rPr>
        <w:t>，其费用由中标人承担</w:t>
      </w:r>
      <w:r>
        <w:rPr>
          <w:rFonts w:hint="eastAsia" w:cs="方正仿宋_GBK" w:asciiTheme="minorEastAsia" w:hAnsiTheme="minorEastAsia" w:eastAsiaTheme="minorEastAsia"/>
          <w:spacing w:val="-8"/>
          <w:position w:val="11"/>
          <w:szCs w:val="21"/>
        </w:rPr>
        <w:t>。</w:t>
      </w:r>
    </w:p>
    <w:p w14:paraId="2F422340">
      <w:pPr>
        <w:spacing w:afterLines="0" w:line="360" w:lineRule="auto"/>
        <w:ind w:firstLine="459" w:firstLineChars="219"/>
        <w:rPr>
          <w:rFonts w:hint="eastAsia" w:cs="方正仿宋_GBK" w:asciiTheme="minorEastAsia" w:hAnsiTheme="minorEastAsia" w:eastAsiaTheme="minorEastAsia"/>
          <w:iCs/>
          <w:szCs w:val="21"/>
        </w:rPr>
      </w:pPr>
      <w:r>
        <w:rPr>
          <w:rFonts w:hint="eastAsia" w:cs="方正仿宋_GBK" w:asciiTheme="minorEastAsia" w:hAnsiTheme="minorEastAsia" w:eastAsiaTheme="minorEastAsia"/>
          <w:iCs/>
          <w:szCs w:val="21"/>
        </w:rPr>
        <w:t>3.2</w:t>
      </w:r>
      <w:r>
        <w:rPr>
          <w:rFonts w:cs="方正仿宋_GBK" w:asciiTheme="minorEastAsia" w:hAnsiTheme="minorEastAsia" w:eastAsiaTheme="minorEastAsia"/>
          <w:iCs/>
          <w:szCs w:val="21"/>
        </w:rPr>
        <w:t xml:space="preserve"> </w:t>
      </w:r>
      <w:r>
        <w:rPr>
          <w:rFonts w:hint="eastAsia" w:cs="方正仿宋_GBK" w:asciiTheme="minorEastAsia" w:hAnsiTheme="minorEastAsia" w:eastAsiaTheme="minorEastAsia"/>
          <w:iCs/>
          <w:szCs w:val="21"/>
        </w:rPr>
        <w:t>采购方对调试好的设备进行验收。</w:t>
      </w:r>
    </w:p>
    <w:p w14:paraId="174F2D7D">
      <w:pPr>
        <w:spacing w:afterLines="0" w:line="360" w:lineRule="auto"/>
        <w:ind w:firstLine="420" w:firstLineChars="200"/>
        <w:rPr>
          <w:rFonts w:hint="eastAsia" w:cs="方正仿宋_GBK" w:asciiTheme="minorEastAsia" w:hAnsiTheme="minorEastAsia" w:eastAsiaTheme="minorEastAsia"/>
          <w:iCs/>
          <w:szCs w:val="21"/>
        </w:rPr>
      </w:pPr>
      <w:r>
        <w:rPr>
          <w:rFonts w:hint="eastAsia" w:cs="方正仿宋_GBK" w:asciiTheme="minorEastAsia" w:hAnsiTheme="minorEastAsia" w:eastAsiaTheme="minorEastAsia"/>
          <w:iCs/>
          <w:szCs w:val="21"/>
        </w:rPr>
        <w:t>3.3</w:t>
      </w:r>
      <w:r>
        <w:rPr>
          <w:rFonts w:cs="方正仿宋_GBK" w:asciiTheme="minorEastAsia" w:hAnsiTheme="minorEastAsia" w:eastAsiaTheme="minorEastAsia"/>
          <w:iCs/>
          <w:szCs w:val="21"/>
        </w:rPr>
        <w:t xml:space="preserve"> </w:t>
      </w:r>
      <w:r>
        <w:rPr>
          <w:rFonts w:hint="eastAsia" w:cs="方正仿宋_GBK" w:asciiTheme="minorEastAsia" w:hAnsiTheme="minorEastAsia" w:eastAsiaTheme="minorEastAsia"/>
          <w:iCs/>
          <w:szCs w:val="21"/>
        </w:rPr>
        <w:t>验收要求：货物必须满足以下条件后方可符合采购方验收标准：</w:t>
      </w:r>
    </w:p>
    <w:p w14:paraId="5390C2B7">
      <w:pPr>
        <w:spacing w:afterLines="0" w:line="360" w:lineRule="auto"/>
        <w:ind w:firstLine="424" w:firstLineChars="202"/>
        <w:rPr>
          <w:rFonts w:hint="eastAsia" w:cs="方正仿宋_GBK" w:asciiTheme="minorEastAsia" w:hAnsiTheme="minorEastAsia" w:eastAsiaTheme="minorEastAsia"/>
          <w:iCs/>
          <w:szCs w:val="21"/>
        </w:rPr>
      </w:pPr>
      <w:r>
        <w:rPr>
          <w:rFonts w:hint="eastAsia" w:cs="方正仿宋_GBK" w:asciiTheme="minorEastAsia" w:hAnsiTheme="minorEastAsia" w:eastAsiaTheme="minorEastAsia"/>
          <w:iCs/>
          <w:szCs w:val="21"/>
        </w:rPr>
        <w:t>（1）设备全新,外观无伤痕变形或明显修饰痕迹。</w:t>
      </w:r>
    </w:p>
    <w:p w14:paraId="738ACA0F">
      <w:pPr>
        <w:spacing w:afterLines="0" w:line="360" w:lineRule="auto"/>
        <w:ind w:firstLine="424" w:firstLineChars="202"/>
        <w:rPr>
          <w:rFonts w:hint="eastAsia" w:cs="方正仿宋_GBK" w:asciiTheme="minorEastAsia" w:hAnsiTheme="minorEastAsia" w:eastAsiaTheme="minorEastAsia"/>
          <w:iCs/>
          <w:szCs w:val="21"/>
        </w:rPr>
      </w:pPr>
      <w:r>
        <w:rPr>
          <w:rFonts w:hint="eastAsia" w:cs="方正仿宋_GBK" w:asciiTheme="minorEastAsia" w:hAnsiTheme="minorEastAsia" w:eastAsiaTheme="minorEastAsia"/>
          <w:iCs/>
          <w:szCs w:val="21"/>
        </w:rPr>
        <w:t>（2）必须符合相关国家标准。提供的技术数据经实测证实是真实的。检验及质量保证期内达到的性能指标与要求一致，达到或优于相应标准。</w:t>
      </w:r>
    </w:p>
    <w:p w14:paraId="2E768AA6">
      <w:pPr>
        <w:spacing w:afterLines="0" w:line="360" w:lineRule="auto"/>
        <w:ind w:firstLine="424" w:firstLineChars="202"/>
        <w:rPr>
          <w:rFonts w:hint="eastAsia" w:cs="方正仿宋_GBK" w:asciiTheme="minorEastAsia" w:hAnsiTheme="minorEastAsia" w:eastAsiaTheme="minorEastAsia"/>
          <w:iCs/>
          <w:szCs w:val="21"/>
        </w:rPr>
      </w:pPr>
      <w:r>
        <w:rPr>
          <w:rFonts w:hint="eastAsia" w:cs="方正仿宋_GBK" w:asciiTheme="minorEastAsia" w:hAnsiTheme="minorEastAsia" w:eastAsiaTheme="minorEastAsia"/>
          <w:iCs/>
          <w:szCs w:val="21"/>
        </w:rPr>
        <w:t>（3）技术文件资料、备件等已按规定数量移交完毕。</w:t>
      </w:r>
    </w:p>
    <w:p w14:paraId="14B1DD0C">
      <w:pPr>
        <w:spacing w:afterLines="0" w:line="360" w:lineRule="auto"/>
        <w:ind w:firstLine="424" w:firstLineChars="202"/>
        <w:rPr>
          <w:rFonts w:hint="eastAsia" w:cs="方正仿宋_GBK" w:asciiTheme="minorEastAsia" w:hAnsiTheme="minorEastAsia" w:eastAsiaTheme="minorEastAsia"/>
          <w:iCs/>
          <w:szCs w:val="21"/>
        </w:rPr>
      </w:pPr>
      <w:r>
        <w:rPr>
          <w:rFonts w:hint="eastAsia" w:cs="方正仿宋_GBK" w:asciiTheme="minorEastAsia" w:hAnsiTheme="minorEastAsia" w:eastAsiaTheme="minorEastAsia"/>
          <w:iCs/>
          <w:szCs w:val="21"/>
        </w:rPr>
        <w:t>（4）按照采购方用途、需求及响应文件提供的技术参数验收必须合格。</w:t>
      </w:r>
    </w:p>
    <w:p w14:paraId="0679C791">
      <w:pPr>
        <w:spacing w:afterLines="0" w:line="360" w:lineRule="auto"/>
        <w:ind w:firstLine="424" w:firstLineChars="202"/>
        <w:rPr>
          <w:rFonts w:hint="eastAsia" w:cs="方正仿宋_GBK" w:asciiTheme="minorEastAsia" w:hAnsiTheme="minorEastAsia" w:eastAsiaTheme="minorEastAsia"/>
          <w:iCs/>
          <w:szCs w:val="21"/>
        </w:rPr>
      </w:pPr>
      <w:r>
        <w:rPr>
          <w:rFonts w:hint="eastAsia" w:cs="方正仿宋_GBK" w:asciiTheme="minorEastAsia" w:hAnsiTheme="minorEastAsia" w:eastAsiaTheme="minorEastAsia"/>
          <w:iCs/>
          <w:szCs w:val="21"/>
        </w:rPr>
        <w:t>（5）在货物安装调试合格后，所有技术指标达到技术规范书要求，经验收合格后，双方共同签署验收报告。</w:t>
      </w:r>
    </w:p>
    <w:p w14:paraId="08E9AD9E">
      <w:pPr>
        <w:spacing w:afterLines="0" w:line="360" w:lineRule="auto"/>
        <w:ind w:firstLine="462" w:firstLineChars="219"/>
        <w:rPr>
          <w:rFonts w:hint="eastAsia" w:cs="方正仿宋_GBK" w:asciiTheme="minorEastAsia" w:hAnsiTheme="minorEastAsia" w:eastAsiaTheme="minorEastAsia"/>
          <w:b/>
          <w:iCs/>
          <w:szCs w:val="21"/>
        </w:rPr>
      </w:pPr>
      <w:r>
        <w:rPr>
          <w:rFonts w:hint="eastAsia" w:cs="方正仿宋_GBK" w:asciiTheme="minorEastAsia" w:hAnsiTheme="minorEastAsia" w:eastAsiaTheme="minorEastAsia"/>
          <w:b/>
          <w:iCs/>
          <w:szCs w:val="21"/>
        </w:rPr>
        <w:t>4.★报价要求：</w:t>
      </w:r>
    </w:p>
    <w:p w14:paraId="07B632C2">
      <w:pPr>
        <w:spacing w:afterLines="0" w:line="360" w:lineRule="auto"/>
        <w:ind w:firstLine="424" w:firstLineChars="202"/>
        <w:textAlignment w:val="baseline"/>
        <w:rPr>
          <w:rFonts w:hint="eastAsia" w:cs="方正仿宋_GBK" w:asciiTheme="minorEastAsia" w:hAnsiTheme="minorEastAsia" w:eastAsiaTheme="minorEastAsia"/>
          <w:iCs/>
          <w:szCs w:val="21"/>
        </w:rPr>
      </w:pPr>
      <w:r>
        <w:rPr>
          <w:rFonts w:hint="eastAsia" w:cs="方正仿宋_GBK" w:asciiTheme="minorEastAsia" w:hAnsiTheme="minorEastAsia" w:eastAsiaTheme="minorEastAsia"/>
          <w:iCs/>
          <w:szCs w:val="21"/>
        </w:rPr>
        <w:t>4.1</w:t>
      </w:r>
      <w:r>
        <w:rPr>
          <w:rFonts w:cs="方正仿宋_GBK" w:asciiTheme="minorEastAsia" w:hAnsiTheme="minorEastAsia" w:eastAsiaTheme="minorEastAsia"/>
          <w:iCs/>
          <w:szCs w:val="21"/>
        </w:rPr>
        <w:t xml:space="preserve"> </w:t>
      </w:r>
      <w:r>
        <w:rPr>
          <w:rFonts w:hint="eastAsia" w:cs="方正仿宋_GBK" w:asciiTheme="minorEastAsia" w:hAnsiTheme="minorEastAsia" w:eastAsiaTheme="minorEastAsia"/>
          <w:iCs/>
          <w:szCs w:val="21"/>
        </w:rPr>
        <w:t>该投标报价包括投标人完成本招标项目的所有内容、项目实施的所有工作量、后续服务、税费等全部费用和一切风险、义务、责任等的总报价。</w:t>
      </w:r>
    </w:p>
    <w:p w14:paraId="73C60454">
      <w:pPr>
        <w:spacing w:afterLines="0" w:line="360" w:lineRule="auto"/>
        <w:ind w:firstLine="424" w:firstLineChars="202"/>
        <w:textAlignment w:val="baseline"/>
        <w:rPr>
          <w:rFonts w:hint="eastAsia" w:cs="方正仿宋_GBK" w:asciiTheme="minorEastAsia" w:hAnsiTheme="minorEastAsia" w:eastAsiaTheme="minorEastAsia"/>
          <w:iCs/>
          <w:szCs w:val="21"/>
        </w:rPr>
      </w:pPr>
      <w:r>
        <w:rPr>
          <w:rFonts w:hint="eastAsia" w:cs="方正仿宋_GBK" w:asciiTheme="minorEastAsia" w:hAnsiTheme="minorEastAsia" w:eastAsiaTheme="minorEastAsia"/>
          <w:iCs/>
          <w:szCs w:val="21"/>
        </w:rPr>
        <w:t>4.2</w:t>
      </w:r>
      <w:r>
        <w:rPr>
          <w:rFonts w:cs="方正仿宋_GBK" w:asciiTheme="minorEastAsia" w:hAnsiTheme="minorEastAsia" w:eastAsiaTheme="minorEastAsia"/>
          <w:iCs/>
          <w:szCs w:val="21"/>
        </w:rPr>
        <w:t xml:space="preserve"> </w:t>
      </w:r>
      <w:r>
        <w:rPr>
          <w:rFonts w:hint="eastAsia" w:cs="方正仿宋_GBK" w:asciiTheme="minorEastAsia" w:hAnsiTheme="minorEastAsia" w:eastAsiaTheme="minorEastAsia"/>
          <w:iCs/>
          <w:szCs w:val="21"/>
        </w:rPr>
        <w:t>投标人的投标报价，应是本项目招标范围及合同条款上所列的各项内容中所述的全部，不得以任何理由予以重复。</w:t>
      </w:r>
    </w:p>
    <w:p w14:paraId="0EA11224">
      <w:pPr>
        <w:spacing w:afterLines="0" w:line="360" w:lineRule="auto"/>
        <w:ind w:firstLine="424" w:firstLineChars="202"/>
        <w:rPr>
          <w:rFonts w:hint="eastAsia" w:cs="方正仿宋_GBK" w:asciiTheme="minorEastAsia" w:hAnsiTheme="minorEastAsia" w:eastAsiaTheme="minorEastAsia"/>
          <w:spacing w:val="-4"/>
          <w:szCs w:val="21"/>
        </w:rPr>
      </w:pPr>
      <w:r>
        <w:rPr>
          <w:rFonts w:hint="eastAsia" w:cs="方正仿宋_GBK" w:asciiTheme="minorEastAsia" w:hAnsiTheme="minorEastAsia" w:eastAsiaTheme="minorEastAsia"/>
          <w:iCs/>
          <w:szCs w:val="21"/>
        </w:rPr>
        <w:t>4.3</w:t>
      </w:r>
      <w:r>
        <w:rPr>
          <w:rFonts w:cs="方正仿宋_GBK" w:asciiTheme="minorEastAsia" w:hAnsiTheme="minorEastAsia" w:eastAsiaTheme="minorEastAsia"/>
          <w:iCs/>
          <w:szCs w:val="21"/>
        </w:rPr>
        <w:t xml:space="preserve"> </w:t>
      </w:r>
      <w:r>
        <w:rPr>
          <w:rFonts w:hint="eastAsia" w:cs="方正仿宋_GBK" w:asciiTheme="minorEastAsia" w:hAnsiTheme="minorEastAsia" w:eastAsiaTheme="minorEastAsia"/>
          <w:iCs/>
          <w:szCs w:val="21"/>
        </w:rPr>
        <w:t>投标人的投标报价不得超过财政预算限额，如设投标最高限价的，报价不得超过最高限价。</w:t>
      </w:r>
    </w:p>
    <w:p w14:paraId="544199DC">
      <w:pPr>
        <w:spacing w:afterLines="0" w:line="360" w:lineRule="auto"/>
        <w:ind w:firstLine="462" w:firstLineChars="219"/>
        <w:rPr>
          <w:rFonts w:hint="eastAsia" w:cs="方正仿宋_GBK" w:asciiTheme="minorEastAsia" w:hAnsiTheme="minorEastAsia" w:eastAsiaTheme="minorEastAsia"/>
          <w:iCs/>
          <w:szCs w:val="21"/>
        </w:rPr>
      </w:pPr>
      <w:r>
        <w:rPr>
          <w:rFonts w:hint="eastAsia" w:cs="方正仿宋_GBK" w:asciiTheme="minorEastAsia" w:hAnsiTheme="minorEastAsia" w:eastAsiaTheme="minorEastAsia"/>
          <w:b/>
          <w:iCs/>
          <w:szCs w:val="21"/>
        </w:rPr>
        <w:t>5.付款方式：</w:t>
      </w:r>
      <w:r>
        <w:rPr>
          <w:rFonts w:hint="eastAsia" w:cs="方正仿宋_GBK" w:asciiTheme="minorEastAsia" w:hAnsiTheme="minorEastAsia" w:eastAsiaTheme="minorEastAsia"/>
          <w:iCs/>
          <w:szCs w:val="21"/>
        </w:rPr>
        <w:t>项目完成并验收合格后一次性支付，因政策、财政拨款等原因导致延迟支付合同款项的不视为违约。</w:t>
      </w:r>
    </w:p>
    <w:p w14:paraId="73B88242">
      <w:pPr>
        <w:spacing w:afterLines="0" w:line="360" w:lineRule="auto"/>
        <w:ind w:firstLine="440" w:firstLineChars="219"/>
        <w:rPr>
          <w:rFonts w:hint="eastAsia" w:cs="方正仿宋_GBK" w:asciiTheme="minorEastAsia" w:hAnsiTheme="minorEastAsia" w:eastAsiaTheme="minorEastAsia"/>
          <w:b/>
          <w:spacing w:val="-5"/>
          <w:position w:val="11"/>
          <w:szCs w:val="21"/>
        </w:rPr>
      </w:pPr>
      <w:r>
        <w:rPr>
          <w:rFonts w:hint="eastAsia" w:cs="方正仿宋_GBK" w:asciiTheme="minorEastAsia" w:hAnsiTheme="minorEastAsia" w:eastAsiaTheme="minorEastAsia"/>
          <w:b/>
          <w:spacing w:val="-5"/>
          <w:position w:val="11"/>
          <w:szCs w:val="21"/>
        </w:rPr>
        <w:t>6. 售后服务要求：</w:t>
      </w:r>
    </w:p>
    <w:p w14:paraId="086A090E">
      <w:pPr>
        <w:spacing w:afterLines="0" w:line="360" w:lineRule="auto"/>
        <w:ind w:firstLine="438" w:firstLineChars="219"/>
        <w:rPr>
          <w:rFonts w:hint="eastAsia" w:cs="方正仿宋_GBK" w:asciiTheme="minorEastAsia" w:hAnsiTheme="minorEastAsia" w:eastAsiaTheme="minorEastAsia"/>
          <w:spacing w:val="-5"/>
          <w:position w:val="11"/>
          <w:szCs w:val="21"/>
        </w:rPr>
      </w:pPr>
      <w:r>
        <w:rPr>
          <w:rFonts w:hint="eastAsia" w:cs="方正仿宋_GBK" w:asciiTheme="minorEastAsia" w:hAnsiTheme="minorEastAsia" w:eastAsiaTheme="minorEastAsia"/>
          <w:spacing w:val="-5"/>
          <w:position w:val="11"/>
          <w:szCs w:val="21"/>
        </w:rPr>
        <w:t>6.1</w:t>
      </w:r>
      <w:r>
        <w:rPr>
          <w:rFonts w:cs="方正仿宋_GBK" w:asciiTheme="minorEastAsia" w:hAnsiTheme="minorEastAsia" w:eastAsiaTheme="minorEastAsia"/>
          <w:spacing w:val="-5"/>
          <w:position w:val="11"/>
          <w:szCs w:val="21"/>
        </w:rPr>
        <w:t xml:space="preserve"> </w:t>
      </w:r>
      <w:r>
        <w:rPr>
          <w:rFonts w:hint="eastAsia" w:cs="方正仿宋_GBK" w:asciiTheme="minorEastAsia" w:hAnsiTheme="minorEastAsia" w:eastAsiaTheme="minorEastAsia"/>
          <w:spacing w:val="-5"/>
          <w:position w:val="11"/>
          <w:szCs w:val="21"/>
        </w:rPr>
        <w:t>所有硬件提供一年维修保养服务，质保期自项目验收合格的验收报告出具之日起算</w:t>
      </w:r>
      <w:r>
        <w:rPr>
          <w:rFonts w:cs="方正仿宋_GBK" w:asciiTheme="minorEastAsia" w:hAnsiTheme="minorEastAsia" w:eastAsiaTheme="minorEastAsia"/>
          <w:spacing w:val="-5"/>
          <w:position w:val="11"/>
          <w:szCs w:val="21"/>
        </w:rPr>
        <w:t>；</w:t>
      </w:r>
    </w:p>
    <w:p w14:paraId="66EA00ED">
      <w:pPr>
        <w:spacing w:afterLines="0" w:line="360" w:lineRule="auto"/>
        <w:ind w:firstLine="438" w:firstLineChars="219"/>
        <w:rPr>
          <w:rFonts w:hint="eastAsia" w:cs="方正仿宋_GBK" w:asciiTheme="minorEastAsia" w:hAnsiTheme="minorEastAsia" w:eastAsiaTheme="minorEastAsia"/>
          <w:spacing w:val="-5"/>
          <w:position w:val="11"/>
          <w:szCs w:val="21"/>
        </w:rPr>
      </w:pPr>
      <w:r>
        <w:rPr>
          <w:rFonts w:hint="eastAsia" w:cs="方正仿宋_GBK" w:asciiTheme="minorEastAsia" w:hAnsiTheme="minorEastAsia" w:eastAsiaTheme="minorEastAsia"/>
          <w:spacing w:val="-5"/>
          <w:position w:val="11"/>
          <w:szCs w:val="21"/>
        </w:rPr>
        <w:t>6.2</w:t>
      </w:r>
      <w:r>
        <w:rPr>
          <w:rFonts w:cs="方正仿宋_GBK" w:asciiTheme="minorEastAsia" w:hAnsiTheme="minorEastAsia" w:eastAsiaTheme="minorEastAsia"/>
          <w:spacing w:val="-5"/>
          <w:position w:val="11"/>
          <w:szCs w:val="21"/>
        </w:rPr>
        <w:t xml:space="preserve"> </w:t>
      </w:r>
      <w:r>
        <w:rPr>
          <w:rFonts w:hint="eastAsia" w:cs="方正仿宋_GBK" w:asciiTheme="minorEastAsia" w:hAnsiTheme="minorEastAsia" w:eastAsiaTheme="minorEastAsia"/>
          <w:spacing w:val="-5"/>
          <w:position w:val="11"/>
          <w:szCs w:val="21"/>
        </w:rPr>
        <w:t>项目中涉及软件的，供应商</w:t>
      </w:r>
      <w:r>
        <w:rPr>
          <w:rFonts w:cs="方正仿宋_GBK" w:asciiTheme="minorEastAsia" w:hAnsiTheme="minorEastAsia" w:eastAsiaTheme="minorEastAsia"/>
          <w:spacing w:val="-5"/>
          <w:position w:val="11"/>
          <w:szCs w:val="21"/>
        </w:rPr>
        <w:t>须</w:t>
      </w:r>
      <w:r>
        <w:rPr>
          <w:rFonts w:hint="eastAsia" w:cs="方正仿宋_GBK" w:asciiTheme="minorEastAsia" w:hAnsiTheme="minorEastAsia" w:eastAsiaTheme="minorEastAsia"/>
          <w:spacing w:val="-5"/>
          <w:position w:val="11"/>
          <w:szCs w:val="21"/>
        </w:rPr>
        <w:t>提供一年</w:t>
      </w:r>
      <w:r>
        <w:rPr>
          <w:rFonts w:cs="方正仿宋_GBK" w:asciiTheme="minorEastAsia" w:hAnsiTheme="minorEastAsia" w:eastAsiaTheme="minorEastAsia"/>
          <w:spacing w:val="-5"/>
          <w:position w:val="11"/>
          <w:szCs w:val="21"/>
        </w:rPr>
        <w:t>软件</w:t>
      </w:r>
      <w:r>
        <w:rPr>
          <w:rFonts w:hint="eastAsia" w:cs="方正仿宋_GBK" w:asciiTheme="minorEastAsia" w:hAnsiTheme="minorEastAsia" w:eastAsiaTheme="minorEastAsia"/>
          <w:spacing w:val="-5"/>
          <w:position w:val="11"/>
          <w:szCs w:val="21"/>
        </w:rPr>
        <w:t>升级</w:t>
      </w:r>
      <w:r>
        <w:rPr>
          <w:rFonts w:cs="方正仿宋_GBK" w:asciiTheme="minorEastAsia" w:hAnsiTheme="minorEastAsia" w:eastAsiaTheme="minorEastAsia"/>
          <w:spacing w:val="-5"/>
          <w:position w:val="11"/>
          <w:szCs w:val="21"/>
        </w:rPr>
        <w:t>服务</w:t>
      </w:r>
      <w:r>
        <w:rPr>
          <w:rFonts w:hint="eastAsia" w:cs="方正仿宋_GBK" w:asciiTheme="minorEastAsia" w:hAnsiTheme="minorEastAsia" w:eastAsiaTheme="minorEastAsia"/>
          <w:spacing w:val="-5"/>
          <w:position w:val="11"/>
          <w:szCs w:val="21"/>
        </w:rPr>
        <w:t>、终身使用的售后服务承诺，并采取有效手续持续跟进，主动提供相关服务</w:t>
      </w:r>
      <w:r>
        <w:rPr>
          <w:rFonts w:cs="方正仿宋_GBK" w:asciiTheme="minorEastAsia" w:hAnsiTheme="minorEastAsia" w:eastAsiaTheme="minorEastAsia"/>
          <w:spacing w:val="-5"/>
          <w:position w:val="11"/>
          <w:szCs w:val="21"/>
        </w:rPr>
        <w:t>；</w:t>
      </w:r>
    </w:p>
    <w:p w14:paraId="3A326FB2">
      <w:pPr>
        <w:spacing w:afterLines="0" w:line="360" w:lineRule="auto"/>
        <w:ind w:firstLine="438" w:firstLineChars="219"/>
        <w:rPr>
          <w:rFonts w:hint="eastAsia" w:cs="方正仿宋_GBK" w:asciiTheme="minorEastAsia" w:hAnsiTheme="minorEastAsia" w:eastAsiaTheme="minorEastAsia"/>
          <w:spacing w:val="-5"/>
          <w:position w:val="11"/>
          <w:szCs w:val="21"/>
        </w:rPr>
      </w:pPr>
      <w:r>
        <w:rPr>
          <w:rFonts w:hint="eastAsia" w:cs="方正仿宋_GBK" w:asciiTheme="minorEastAsia" w:hAnsiTheme="minorEastAsia" w:eastAsiaTheme="minorEastAsia"/>
          <w:spacing w:val="-5"/>
          <w:position w:val="11"/>
          <w:szCs w:val="21"/>
        </w:rPr>
        <w:t>6.3</w:t>
      </w:r>
      <w:r>
        <w:rPr>
          <w:rFonts w:cs="方正仿宋_GBK" w:asciiTheme="minorEastAsia" w:hAnsiTheme="minorEastAsia" w:eastAsiaTheme="minorEastAsia"/>
          <w:spacing w:val="-5"/>
          <w:position w:val="11"/>
          <w:szCs w:val="21"/>
        </w:rPr>
        <w:t xml:space="preserve"> </w:t>
      </w:r>
      <w:r>
        <w:rPr>
          <w:rFonts w:hint="eastAsia" w:cs="方正仿宋_GBK" w:asciiTheme="minorEastAsia" w:hAnsiTheme="minorEastAsia" w:eastAsiaTheme="minorEastAsia"/>
          <w:spacing w:val="-5"/>
          <w:position w:val="11"/>
          <w:szCs w:val="21"/>
        </w:rPr>
        <w:t>服务响应：在保修期内，一旦发生质量问题，投标人保证在接到通知4小时内响应并赶到现场，12小时内修理解决故障正常使用</w:t>
      </w:r>
      <w:r>
        <w:rPr>
          <w:rFonts w:cs="方正仿宋_GBK" w:asciiTheme="minorEastAsia" w:hAnsiTheme="minorEastAsia" w:eastAsiaTheme="minorEastAsia"/>
          <w:spacing w:val="-5"/>
          <w:position w:val="11"/>
          <w:szCs w:val="21"/>
        </w:rPr>
        <w:t>，如不能及时修复的产品，须与使用方协商予以更换或者约定修复时间，如需拉回工厂返修，同时提供替代产品暂用</w:t>
      </w:r>
      <w:r>
        <w:rPr>
          <w:rFonts w:hint="eastAsia" w:cs="方正仿宋_GBK" w:asciiTheme="minorEastAsia" w:hAnsiTheme="minorEastAsia" w:eastAsiaTheme="minorEastAsia"/>
          <w:spacing w:val="-5"/>
          <w:position w:val="11"/>
          <w:szCs w:val="21"/>
        </w:rPr>
        <w:t>；</w:t>
      </w:r>
    </w:p>
    <w:p w14:paraId="3BF3D336">
      <w:pPr>
        <w:spacing w:afterLines="0" w:line="360" w:lineRule="auto"/>
        <w:ind w:firstLine="438" w:firstLineChars="219"/>
        <w:rPr>
          <w:rFonts w:hint="eastAsia" w:cs="方正仿宋_GBK" w:asciiTheme="minorEastAsia" w:hAnsiTheme="minorEastAsia" w:eastAsiaTheme="minorEastAsia"/>
          <w:spacing w:val="-5"/>
          <w:position w:val="11"/>
          <w:szCs w:val="21"/>
        </w:rPr>
      </w:pPr>
      <w:r>
        <w:rPr>
          <w:rFonts w:hint="eastAsia" w:cs="方正仿宋_GBK" w:asciiTheme="minorEastAsia" w:hAnsiTheme="minorEastAsia" w:eastAsiaTheme="minorEastAsia"/>
          <w:spacing w:val="-5"/>
          <w:position w:val="11"/>
          <w:szCs w:val="21"/>
        </w:rPr>
        <w:t>6.</w:t>
      </w:r>
      <w:r>
        <w:rPr>
          <w:rFonts w:cs="方正仿宋_GBK" w:asciiTheme="minorEastAsia" w:hAnsiTheme="minorEastAsia" w:eastAsiaTheme="minorEastAsia"/>
          <w:spacing w:val="-5"/>
          <w:position w:val="11"/>
          <w:szCs w:val="21"/>
        </w:rPr>
        <w:t xml:space="preserve">4 </w:t>
      </w:r>
      <w:r>
        <w:rPr>
          <w:rFonts w:hint="eastAsia" w:cs="方正仿宋_GBK" w:asciiTheme="minorEastAsia" w:hAnsiTheme="minorEastAsia" w:eastAsiaTheme="minorEastAsia"/>
          <w:spacing w:val="-5"/>
          <w:position w:val="11"/>
          <w:szCs w:val="21"/>
        </w:rPr>
        <w:t>维护保养：质保期内，供应商应当提供每半年至少一次的全系统的检测和维护服务</w:t>
      </w:r>
      <w:r>
        <w:rPr>
          <w:rFonts w:cs="方正仿宋_GBK" w:asciiTheme="minorEastAsia" w:hAnsiTheme="minorEastAsia" w:eastAsiaTheme="minorEastAsia"/>
          <w:spacing w:val="-5"/>
          <w:position w:val="11"/>
          <w:szCs w:val="21"/>
        </w:rPr>
        <w:t>；</w:t>
      </w:r>
    </w:p>
    <w:p w14:paraId="13FA8667">
      <w:pPr>
        <w:spacing w:afterLines="0" w:line="360" w:lineRule="auto"/>
        <w:ind w:firstLine="438" w:firstLineChars="219"/>
        <w:rPr>
          <w:rFonts w:hint="eastAsia" w:cs="方正仿宋_GBK" w:asciiTheme="minorEastAsia" w:hAnsiTheme="minorEastAsia" w:eastAsiaTheme="minorEastAsia"/>
          <w:spacing w:val="-5"/>
          <w:position w:val="11"/>
          <w:szCs w:val="21"/>
        </w:rPr>
      </w:pPr>
      <w:r>
        <w:rPr>
          <w:rFonts w:hint="eastAsia" w:cs="方正仿宋_GBK" w:asciiTheme="minorEastAsia" w:hAnsiTheme="minorEastAsia" w:eastAsiaTheme="minorEastAsia"/>
          <w:spacing w:val="-5"/>
          <w:position w:val="11"/>
          <w:szCs w:val="21"/>
        </w:rPr>
        <w:t>6.</w:t>
      </w:r>
      <w:r>
        <w:rPr>
          <w:rFonts w:cs="方正仿宋_GBK" w:asciiTheme="minorEastAsia" w:hAnsiTheme="minorEastAsia" w:eastAsiaTheme="minorEastAsia"/>
          <w:spacing w:val="-5"/>
          <w:position w:val="11"/>
          <w:szCs w:val="21"/>
        </w:rPr>
        <w:t xml:space="preserve">5 </w:t>
      </w:r>
      <w:r>
        <w:rPr>
          <w:rFonts w:hint="eastAsia" w:cs="方正仿宋_GBK" w:asciiTheme="minorEastAsia" w:hAnsiTheme="minorEastAsia" w:eastAsiaTheme="minorEastAsia"/>
          <w:spacing w:val="-5"/>
          <w:position w:val="11"/>
          <w:szCs w:val="21"/>
        </w:rPr>
        <w:t>中标方在质保期内需提供每月上门设备维护保养服务并提供每月维保记录直至质保期结束</w:t>
      </w:r>
      <w:r>
        <w:rPr>
          <w:rFonts w:cs="方正仿宋_GBK" w:asciiTheme="minorEastAsia" w:hAnsiTheme="minorEastAsia" w:eastAsiaTheme="minorEastAsia"/>
          <w:spacing w:val="-5"/>
          <w:position w:val="11"/>
          <w:szCs w:val="21"/>
        </w:rPr>
        <w:t>。</w:t>
      </w:r>
    </w:p>
    <w:p w14:paraId="0D02D159">
      <w:pPr>
        <w:spacing w:before="1" w:afterLines="0" w:line="360" w:lineRule="auto"/>
        <w:ind w:firstLine="440" w:firstLineChars="219"/>
        <w:rPr>
          <w:rFonts w:hint="eastAsia" w:cs="方正仿宋_GBK" w:asciiTheme="minorEastAsia" w:hAnsiTheme="minorEastAsia" w:eastAsiaTheme="minorEastAsia"/>
          <w:b/>
          <w:spacing w:val="-5"/>
          <w:szCs w:val="21"/>
        </w:rPr>
      </w:pPr>
      <w:r>
        <w:rPr>
          <w:rFonts w:hint="eastAsia" w:cs="方正仿宋_GBK" w:asciiTheme="minorEastAsia" w:hAnsiTheme="minorEastAsia" w:eastAsiaTheme="minorEastAsia"/>
          <w:b/>
          <w:spacing w:val="-5"/>
          <w:szCs w:val="21"/>
        </w:rPr>
        <w:t>7.</w:t>
      </w:r>
      <w:r>
        <w:rPr>
          <w:rFonts w:hint="eastAsia" w:cs="方正仿宋_GBK" w:asciiTheme="minorEastAsia" w:hAnsiTheme="minorEastAsia" w:eastAsiaTheme="minorEastAsia"/>
          <w:b/>
          <w:spacing w:val="6"/>
          <w:szCs w:val="21"/>
        </w:rPr>
        <w:t xml:space="preserve"> </w:t>
      </w:r>
      <w:r>
        <w:rPr>
          <w:rFonts w:hint="eastAsia" w:cs="方正仿宋_GBK" w:asciiTheme="minorEastAsia" w:hAnsiTheme="minorEastAsia" w:eastAsiaTheme="minorEastAsia"/>
          <w:b/>
          <w:spacing w:val="-5"/>
          <w:szCs w:val="21"/>
        </w:rPr>
        <w:t>其它要求：</w:t>
      </w:r>
    </w:p>
    <w:p w14:paraId="4025F216">
      <w:pPr>
        <w:spacing w:afterLines="0" w:line="360" w:lineRule="auto"/>
        <w:ind w:firstLine="438" w:firstLineChars="219"/>
        <w:rPr>
          <w:rFonts w:hint="eastAsia" w:cs="方正仿宋_GBK" w:asciiTheme="minorEastAsia" w:hAnsiTheme="minorEastAsia" w:eastAsiaTheme="minorEastAsia"/>
          <w:spacing w:val="-5"/>
          <w:szCs w:val="21"/>
        </w:rPr>
      </w:pPr>
      <w:r>
        <w:rPr>
          <w:rFonts w:cs="方正仿宋_GBK" w:asciiTheme="minorEastAsia" w:hAnsiTheme="minorEastAsia" w:eastAsiaTheme="minorEastAsia"/>
          <w:spacing w:val="-5"/>
          <w:szCs w:val="21"/>
        </w:rPr>
        <w:t>（1）货物运输：</w:t>
      </w:r>
    </w:p>
    <w:p w14:paraId="0AC51D06">
      <w:pPr>
        <w:spacing w:afterLines="0" w:line="360" w:lineRule="auto"/>
        <w:ind w:firstLine="438" w:firstLineChars="219"/>
        <w:rPr>
          <w:rFonts w:hint="eastAsia" w:cs="方正仿宋_GBK" w:asciiTheme="minorEastAsia" w:hAnsiTheme="minorEastAsia" w:eastAsiaTheme="minorEastAsia"/>
          <w:spacing w:val="-5"/>
          <w:szCs w:val="21"/>
        </w:rPr>
      </w:pPr>
      <w:r>
        <w:rPr>
          <w:rFonts w:cs="方正仿宋_GBK" w:asciiTheme="minorEastAsia" w:hAnsiTheme="minorEastAsia" w:eastAsiaTheme="minorEastAsia"/>
          <w:spacing w:val="-5"/>
          <w:szCs w:val="21"/>
        </w:rPr>
        <w:t>①所有的设备均须由中标人自行运往设备安装场所，不论设备从何处购置、采用何种方式运输，招标机构及采购单位不承担任何责任及相关费用。中标人应自行处理设备质量和数量短缺等问题。</w:t>
      </w:r>
    </w:p>
    <w:p w14:paraId="46F7194A">
      <w:pPr>
        <w:spacing w:afterLines="0" w:line="360" w:lineRule="auto"/>
        <w:ind w:firstLine="438" w:firstLineChars="219"/>
        <w:rPr>
          <w:rFonts w:hint="eastAsia" w:cs="方正仿宋_GBK" w:asciiTheme="minorEastAsia" w:hAnsiTheme="minorEastAsia" w:eastAsiaTheme="minorEastAsia"/>
          <w:spacing w:val="-5"/>
          <w:szCs w:val="21"/>
        </w:rPr>
      </w:pPr>
      <w:r>
        <w:rPr>
          <w:rFonts w:cs="方正仿宋_GBK" w:asciiTheme="minorEastAsia" w:hAnsiTheme="minorEastAsia" w:eastAsiaTheme="minorEastAsia"/>
          <w:spacing w:val="-5"/>
          <w:szCs w:val="21"/>
        </w:rPr>
        <w:t>②中标人应提供安装中全部所需的工具。</w:t>
      </w:r>
    </w:p>
    <w:p w14:paraId="109208DF">
      <w:pPr>
        <w:spacing w:afterLines="0" w:line="360" w:lineRule="auto"/>
        <w:ind w:firstLine="438" w:firstLineChars="219"/>
        <w:rPr>
          <w:rFonts w:hint="eastAsia" w:cs="方正仿宋_GBK" w:asciiTheme="minorEastAsia" w:hAnsiTheme="minorEastAsia" w:eastAsiaTheme="minorEastAsia"/>
          <w:spacing w:val="-5"/>
          <w:szCs w:val="21"/>
        </w:rPr>
      </w:pPr>
      <w:r>
        <w:rPr>
          <w:rFonts w:cs="方正仿宋_GBK" w:asciiTheme="minorEastAsia" w:hAnsiTheme="minorEastAsia" w:eastAsiaTheme="minorEastAsia"/>
          <w:spacing w:val="-5"/>
          <w:szCs w:val="21"/>
        </w:rPr>
        <w:t>（2）安装调试</w:t>
      </w:r>
    </w:p>
    <w:p w14:paraId="4D6B1672">
      <w:pPr>
        <w:spacing w:afterLines="0" w:line="360" w:lineRule="auto"/>
        <w:ind w:firstLine="438" w:firstLineChars="219"/>
        <w:rPr>
          <w:rFonts w:hint="eastAsia" w:cs="方正仿宋_GBK" w:asciiTheme="minorEastAsia" w:hAnsiTheme="minorEastAsia" w:eastAsiaTheme="minorEastAsia"/>
          <w:spacing w:val="-5"/>
          <w:szCs w:val="21"/>
        </w:rPr>
      </w:pPr>
      <w:r>
        <w:rPr>
          <w:rFonts w:cs="方正仿宋_GBK" w:asciiTheme="minorEastAsia" w:hAnsiTheme="minorEastAsia" w:eastAsiaTheme="minorEastAsia"/>
          <w:spacing w:val="-5"/>
          <w:szCs w:val="21"/>
        </w:rPr>
        <w:t>中标人应严格按照国家有关规范、设备说明书和图纸设计要求安装调试；在设备安装前提供安装技术资料，安装要求，对安装人员进行设备安装培训，确保设备安装能顺利完成；全程督导安装工作，对设备安装质量负责；提供全部设备及安装所需的全部辅材、线缆、配件等；</w:t>
      </w:r>
    </w:p>
    <w:p w14:paraId="2048FF8A">
      <w:pPr>
        <w:spacing w:afterLines="0" w:line="360" w:lineRule="auto"/>
        <w:ind w:firstLine="438" w:firstLineChars="219"/>
        <w:rPr>
          <w:rFonts w:hint="eastAsia" w:cs="方正仿宋_GBK" w:asciiTheme="minorEastAsia" w:hAnsiTheme="minorEastAsia" w:eastAsiaTheme="minorEastAsia"/>
          <w:spacing w:val="-5"/>
          <w:szCs w:val="21"/>
        </w:rPr>
      </w:pPr>
      <w:r>
        <w:rPr>
          <w:rFonts w:cs="方正仿宋_GBK" w:asciiTheme="minorEastAsia" w:hAnsiTheme="minorEastAsia" w:eastAsiaTheme="minorEastAsia"/>
          <w:spacing w:val="-5"/>
          <w:szCs w:val="21"/>
        </w:rPr>
        <w:t>（3）培训</w:t>
      </w:r>
    </w:p>
    <w:p w14:paraId="2B8008BB">
      <w:pPr>
        <w:pStyle w:val="2"/>
        <w:ind w:firstLine="438" w:firstLineChars="219"/>
        <w:rPr>
          <w:rFonts w:hint="eastAsia" w:cs="方正仿宋_GBK" w:asciiTheme="minorEastAsia" w:hAnsiTheme="minorEastAsia" w:eastAsiaTheme="minorEastAsia"/>
          <w:bCs w:val="0"/>
          <w:spacing w:val="-5"/>
          <w:szCs w:val="21"/>
        </w:rPr>
      </w:pPr>
      <w:r>
        <w:rPr>
          <w:rFonts w:cs="方正仿宋_GBK" w:asciiTheme="minorEastAsia" w:hAnsiTheme="minorEastAsia" w:eastAsiaTheme="minorEastAsia"/>
          <w:bCs w:val="0"/>
          <w:spacing w:val="-5"/>
          <w:szCs w:val="21"/>
        </w:rPr>
        <w:t>中标供应商在现场对采购单位技术人员进行设备操作培训，保证使用人员能够熟练掌握各种设备和软件等常规使用方法，以及小故障的判断与解决。</w:t>
      </w:r>
    </w:p>
    <w:p w14:paraId="69DBBF3B">
      <w:pPr>
        <w:pStyle w:val="2"/>
        <w:ind w:firstLine="459" w:firstLineChars="219"/>
        <w:rPr>
          <w:rFonts w:hint="eastAsia" w:asciiTheme="minorEastAsia" w:hAnsiTheme="minorEastAsia" w:eastAsiaTheme="minorEastAsia"/>
          <w:szCs w:val="21"/>
        </w:rPr>
      </w:pPr>
    </w:p>
    <w:p w14:paraId="2E441759">
      <w:pPr>
        <w:spacing w:before="1" w:afterLines="0" w:line="360" w:lineRule="auto"/>
        <w:ind w:firstLine="440" w:firstLineChars="219"/>
        <w:rPr>
          <w:rFonts w:hint="eastAsia" w:cs="方正仿宋_GBK" w:asciiTheme="minorEastAsia" w:hAnsiTheme="minorEastAsia" w:eastAsiaTheme="minorEastAsia"/>
          <w:spacing w:val="-5"/>
          <w:szCs w:val="21"/>
        </w:rPr>
      </w:pPr>
      <w:r>
        <w:rPr>
          <w:rFonts w:hint="eastAsia" w:cs="方正仿宋_GBK" w:asciiTheme="minorEastAsia" w:hAnsiTheme="minorEastAsia" w:eastAsiaTheme="minorEastAsia"/>
          <w:b/>
          <w:spacing w:val="-5"/>
          <w:szCs w:val="21"/>
        </w:rPr>
        <w:t>8. 质量要求：</w:t>
      </w:r>
      <w:r>
        <w:rPr>
          <w:rFonts w:hint="eastAsia" w:cs="方正仿宋_GBK" w:asciiTheme="minorEastAsia" w:hAnsiTheme="minorEastAsia" w:eastAsiaTheme="minorEastAsia"/>
          <w:spacing w:val="-5"/>
          <w:szCs w:val="21"/>
        </w:rPr>
        <w:t>所用的设备及材料需满足国家相关质量标准及安全标准。</w:t>
      </w:r>
    </w:p>
    <w:p w14:paraId="05406DCE">
      <w:pPr>
        <w:pStyle w:val="2"/>
        <w:ind w:firstLine="459" w:firstLineChars="219"/>
        <w:rPr>
          <w:rFonts w:hint="eastAsia" w:asciiTheme="minorEastAsia" w:hAnsiTheme="minorEastAsia" w:eastAsiaTheme="minorEastAsia"/>
          <w:szCs w:val="21"/>
        </w:rPr>
      </w:pPr>
    </w:p>
    <w:p w14:paraId="13C11B5B">
      <w:pPr>
        <w:pStyle w:val="2"/>
        <w:ind w:firstLine="459" w:firstLineChars="219"/>
        <w:rPr>
          <w:rFonts w:hint="eastAsia" w:asciiTheme="minorEastAsia" w:hAnsiTheme="minorEastAsia" w:eastAsiaTheme="minorEastAsia"/>
          <w:szCs w:val="21"/>
        </w:rPr>
      </w:pPr>
    </w:p>
    <w:p w14:paraId="72432947">
      <w:pPr>
        <w:pStyle w:val="2"/>
        <w:ind w:firstLine="459" w:firstLineChars="219"/>
        <w:rPr>
          <w:rFonts w:hint="eastAsia" w:asciiTheme="minorEastAsia" w:hAnsiTheme="minorEastAsia" w:eastAsiaTheme="minorEastAsia"/>
          <w:szCs w:val="21"/>
        </w:rPr>
      </w:pPr>
    </w:p>
    <w:p w14:paraId="159383FA">
      <w:pPr>
        <w:pStyle w:val="2"/>
        <w:ind w:firstLine="459" w:firstLineChars="219"/>
        <w:rPr>
          <w:rFonts w:hint="eastAsia" w:asciiTheme="minorEastAsia" w:hAnsiTheme="minorEastAsia" w:eastAsiaTheme="minorEastAsia"/>
          <w:szCs w:val="21"/>
        </w:rPr>
      </w:pPr>
    </w:p>
    <w:p w14:paraId="573AD8F9">
      <w:pPr>
        <w:pStyle w:val="2"/>
        <w:ind w:firstLine="459" w:firstLineChars="219"/>
        <w:rPr>
          <w:rFonts w:hint="eastAsia" w:asciiTheme="minorEastAsia" w:hAnsiTheme="minorEastAsia" w:eastAsiaTheme="minorEastAsia"/>
          <w:szCs w:val="21"/>
        </w:rPr>
      </w:pPr>
    </w:p>
    <w:p w14:paraId="07A2A96B">
      <w:pPr>
        <w:pStyle w:val="2"/>
        <w:ind w:firstLine="459" w:firstLineChars="219"/>
        <w:rPr>
          <w:rFonts w:hint="eastAsia" w:asciiTheme="minorEastAsia" w:hAnsiTheme="minorEastAsia" w:eastAsiaTheme="minorEastAsia"/>
          <w:szCs w:val="21"/>
        </w:rPr>
      </w:pPr>
    </w:p>
    <w:p w14:paraId="064A2300">
      <w:pPr>
        <w:pStyle w:val="2"/>
        <w:ind w:firstLine="459" w:firstLineChars="219"/>
        <w:rPr>
          <w:rFonts w:hint="eastAsia" w:asciiTheme="minorEastAsia" w:hAnsiTheme="minorEastAsia" w:eastAsiaTheme="minorEastAsia"/>
          <w:szCs w:val="21"/>
        </w:rPr>
      </w:pPr>
    </w:p>
    <w:p w14:paraId="652D6228">
      <w:pPr>
        <w:pStyle w:val="2"/>
        <w:ind w:firstLine="459" w:firstLineChars="219"/>
        <w:rPr>
          <w:rFonts w:hint="eastAsia" w:asciiTheme="minorEastAsia" w:hAnsiTheme="minorEastAsia" w:eastAsiaTheme="minorEastAsia"/>
          <w:szCs w:val="21"/>
        </w:rPr>
      </w:pPr>
    </w:p>
    <w:p w14:paraId="191B8A5A">
      <w:pPr>
        <w:pStyle w:val="2"/>
        <w:ind w:firstLine="459" w:firstLineChars="219"/>
        <w:rPr>
          <w:rFonts w:hint="eastAsia" w:asciiTheme="minorEastAsia" w:hAnsiTheme="minorEastAsia" w:eastAsiaTheme="minorEastAsia"/>
          <w:szCs w:val="21"/>
        </w:rPr>
      </w:pPr>
    </w:p>
    <w:p w14:paraId="50974ECC">
      <w:pPr>
        <w:pStyle w:val="2"/>
        <w:ind w:firstLine="459" w:firstLineChars="219"/>
        <w:rPr>
          <w:rFonts w:hint="eastAsia" w:asciiTheme="minorEastAsia" w:hAnsiTheme="minorEastAsia" w:eastAsiaTheme="minorEastAsia"/>
          <w:szCs w:val="21"/>
        </w:rPr>
      </w:pPr>
    </w:p>
    <w:p w14:paraId="57B6D97A">
      <w:pPr>
        <w:pStyle w:val="2"/>
        <w:ind w:firstLine="459" w:firstLineChars="219"/>
        <w:rPr>
          <w:rFonts w:hint="eastAsia" w:asciiTheme="minorEastAsia" w:hAnsiTheme="minorEastAsia" w:eastAsiaTheme="minorEastAsia"/>
          <w:szCs w:val="21"/>
        </w:rPr>
      </w:pPr>
    </w:p>
    <w:p w14:paraId="1CC1F058">
      <w:pPr>
        <w:pStyle w:val="2"/>
        <w:ind w:firstLine="459" w:firstLineChars="219"/>
        <w:rPr>
          <w:rFonts w:hint="eastAsia" w:asciiTheme="minorEastAsia" w:hAnsiTheme="minorEastAsia" w:eastAsiaTheme="minorEastAsia"/>
          <w:szCs w:val="21"/>
        </w:rPr>
      </w:pPr>
    </w:p>
    <w:p w14:paraId="572E1D55">
      <w:pPr>
        <w:pStyle w:val="2"/>
        <w:ind w:firstLine="459" w:firstLineChars="219"/>
        <w:rPr>
          <w:rFonts w:hint="eastAsia" w:asciiTheme="minorEastAsia" w:hAnsiTheme="minorEastAsia" w:eastAsiaTheme="minorEastAsia"/>
          <w:szCs w:val="21"/>
        </w:rPr>
      </w:pPr>
    </w:p>
    <w:p w14:paraId="1F283D04">
      <w:pPr>
        <w:spacing w:after="60" w:line="360" w:lineRule="auto"/>
        <w:jc w:val="center"/>
        <w:rPr>
          <w:b/>
          <w:color w:val="FF0000"/>
          <w:sz w:val="28"/>
          <w:szCs w:val="28"/>
        </w:rPr>
      </w:pPr>
      <w:r>
        <w:rPr>
          <w:rFonts w:hint="eastAsia"/>
          <w:b/>
          <w:color w:val="FF0000"/>
          <w:sz w:val="28"/>
          <w:szCs w:val="28"/>
        </w:rPr>
        <w:t>（技术要求部分）</w:t>
      </w:r>
    </w:p>
    <w:p w14:paraId="65B994F2">
      <w:pPr>
        <w:pStyle w:val="8"/>
        <w:numPr>
          <w:ilvl w:val="0"/>
          <w:numId w:val="2"/>
        </w:numPr>
        <w:autoSpaceDE w:val="0"/>
        <w:autoSpaceDN w:val="0"/>
        <w:adjustRightInd w:val="0"/>
        <w:spacing w:after="60" w:line="360" w:lineRule="auto"/>
        <w:ind w:firstLineChars="0"/>
        <w:jc w:val="left"/>
        <w:rPr>
          <w:rFonts w:ascii="宋体" w:cs="宋体" w:hAnsiTheme="minorHAnsi"/>
          <w:b/>
          <w:color w:val="000000"/>
          <w:kern w:val="0"/>
          <w:szCs w:val="21"/>
        </w:rPr>
      </w:pPr>
      <w:r>
        <w:rPr>
          <w:rFonts w:hint="eastAsia" w:ascii="宋体" w:cs="宋体" w:hAnsiTheme="minorHAnsi"/>
          <w:b/>
          <w:color w:val="000000"/>
          <w:kern w:val="0"/>
          <w:szCs w:val="21"/>
        </w:rPr>
        <w:t>配置清单</w:t>
      </w:r>
    </w:p>
    <w:tbl>
      <w:tblPr>
        <w:tblStyle w:val="4"/>
        <w:tblW w:w="8327" w:type="dxa"/>
        <w:jc w:val="center"/>
        <w:tblLayout w:type="autofit"/>
        <w:tblCellMar>
          <w:top w:w="0" w:type="dxa"/>
          <w:left w:w="108" w:type="dxa"/>
          <w:bottom w:w="0" w:type="dxa"/>
          <w:right w:w="108" w:type="dxa"/>
        </w:tblCellMar>
      </w:tblPr>
      <w:tblGrid>
        <w:gridCol w:w="1058"/>
        <w:gridCol w:w="3208"/>
        <w:gridCol w:w="993"/>
        <w:gridCol w:w="980"/>
        <w:gridCol w:w="2088"/>
      </w:tblGrid>
      <w:tr w14:paraId="42F5AC6F">
        <w:tblPrEx>
          <w:tblCellMar>
            <w:top w:w="0" w:type="dxa"/>
            <w:left w:w="108" w:type="dxa"/>
            <w:bottom w:w="0" w:type="dxa"/>
            <w:right w:w="108" w:type="dxa"/>
          </w:tblCellMar>
        </w:tblPrEx>
        <w:trPr>
          <w:trHeight w:val="835" w:hRule="atLeast"/>
          <w:jc w:val="center"/>
        </w:trPr>
        <w:tc>
          <w:tcPr>
            <w:tcW w:w="1058" w:type="dxa"/>
            <w:tcBorders>
              <w:top w:val="single" w:color="000000" w:sz="4" w:space="0"/>
              <w:left w:val="single" w:color="000000" w:sz="4" w:space="0"/>
              <w:bottom w:val="single" w:color="000000" w:sz="4" w:space="0"/>
              <w:right w:val="single" w:color="000000" w:sz="4" w:space="0"/>
            </w:tcBorders>
            <w:vAlign w:val="center"/>
          </w:tcPr>
          <w:p w14:paraId="1B940798">
            <w:pPr>
              <w:widowControl/>
              <w:spacing w:after="60"/>
              <w:jc w:val="center"/>
              <w:textAlignment w:val="center"/>
              <w:rPr>
                <w:rFonts w:hint="eastAsia" w:cs="仿宋" w:asciiTheme="minorEastAsia" w:hAnsiTheme="minorEastAsia" w:eastAsiaTheme="minorEastAsia"/>
                <w:b/>
                <w:bCs/>
                <w:color w:val="000000"/>
                <w:szCs w:val="21"/>
              </w:rPr>
            </w:pPr>
            <w:r>
              <w:rPr>
                <w:rFonts w:hint="eastAsia" w:cs="仿宋" w:asciiTheme="minorEastAsia" w:hAnsiTheme="minorEastAsia" w:eastAsiaTheme="minorEastAsia"/>
                <w:b/>
                <w:bCs/>
                <w:color w:val="000000"/>
                <w:kern w:val="0"/>
                <w:szCs w:val="21"/>
              </w:rPr>
              <w:t>序号</w:t>
            </w:r>
          </w:p>
        </w:tc>
        <w:tc>
          <w:tcPr>
            <w:tcW w:w="3208" w:type="dxa"/>
            <w:tcBorders>
              <w:top w:val="single" w:color="000000" w:sz="4" w:space="0"/>
              <w:left w:val="single" w:color="000000" w:sz="4" w:space="0"/>
              <w:bottom w:val="single" w:color="000000" w:sz="4" w:space="0"/>
              <w:right w:val="single" w:color="000000" w:sz="4" w:space="0"/>
            </w:tcBorders>
            <w:vAlign w:val="center"/>
          </w:tcPr>
          <w:p w14:paraId="18F4197A">
            <w:pPr>
              <w:widowControl/>
              <w:spacing w:after="60"/>
              <w:jc w:val="center"/>
              <w:textAlignment w:val="center"/>
              <w:rPr>
                <w:rFonts w:hint="eastAsia" w:cs="仿宋" w:asciiTheme="minorEastAsia" w:hAnsiTheme="minorEastAsia" w:eastAsiaTheme="minorEastAsia"/>
                <w:b/>
                <w:bCs/>
                <w:color w:val="000000"/>
                <w:szCs w:val="21"/>
              </w:rPr>
            </w:pPr>
            <w:r>
              <w:rPr>
                <w:rFonts w:hint="eastAsia" w:cs="仿宋" w:asciiTheme="minorEastAsia" w:hAnsiTheme="minorEastAsia" w:eastAsiaTheme="minorEastAsia"/>
                <w:b/>
                <w:bCs/>
                <w:color w:val="000000"/>
                <w:kern w:val="0"/>
                <w:szCs w:val="21"/>
              </w:rPr>
              <w:t>设备名称</w:t>
            </w:r>
          </w:p>
        </w:tc>
        <w:tc>
          <w:tcPr>
            <w:tcW w:w="993" w:type="dxa"/>
            <w:tcBorders>
              <w:top w:val="single" w:color="000000" w:sz="4" w:space="0"/>
              <w:left w:val="single" w:color="000000" w:sz="4" w:space="0"/>
              <w:bottom w:val="single" w:color="000000" w:sz="4" w:space="0"/>
              <w:right w:val="single" w:color="000000" w:sz="4" w:space="0"/>
            </w:tcBorders>
            <w:vAlign w:val="center"/>
          </w:tcPr>
          <w:p w14:paraId="67822D31">
            <w:pPr>
              <w:widowControl/>
              <w:spacing w:after="60"/>
              <w:jc w:val="center"/>
              <w:textAlignment w:val="center"/>
              <w:rPr>
                <w:rFonts w:hint="eastAsia" w:cs="仿宋" w:asciiTheme="minorEastAsia" w:hAnsiTheme="minorEastAsia" w:eastAsiaTheme="minorEastAsia"/>
                <w:b/>
                <w:bCs/>
                <w:color w:val="000000"/>
                <w:szCs w:val="21"/>
              </w:rPr>
            </w:pPr>
            <w:r>
              <w:rPr>
                <w:rFonts w:hint="eastAsia" w:cs="仿宋" w:asciiTheme="minorEastAsia" w:hAnsiTheme="minorEastAsia" w:eastAsiaTheme="minorEastAsia"/>
                <w:b/>
                <w:bCs/>
                <w:color w:val="000000"/>
                <w:kern w:val="0"/>
                <w:szCs w:val="21"/>
              </w:rPr>
              <w:t>数量</w:t>
            </w:r>
          </w:p>
        </w:tc>
        <w:tc>
          <w:tcPr>
            <w:tcW w:w="980" w:type="dxa"/>
            <w:tcBorders>
              <w:top w:val="single" w:color="000000" w:sz="4" w:space="0"/>
              <w:left w:val="single" w:color="000000" w:sz="4" w:space="0"/>
              <w:bottom w:val="single" w:color="000000" w:sz="4" w:space="0"/>
              <w:right w:val="single" w:color="000000" w:sz="4" w:space="0"/>
            </w:tcBorders>
            <w:vAlign w:val="center"/>
          </w:tcPr>
          <w:p w14:paraId="080CA2C5">
            <w:pPr>
              <w:widowControl/>
              <w:spacing w:after="60"/>
              <w:jc w:val="center"/>
              <w:textAlignment w:val="center"/>
              <w:rPr>
                <w:rFonts w:hint="eastAsia" w:cs="仿宋" w:asciiTheme="minorEastAsia" w:hAnsiTheme="minorEastAsia" w:eastAsiaTheme="minorEastAsia"/>
                <w:b/>
                <w:bCs/>
                <w:color w:val="000000"/>
                <w:szCs w:val="21"/>
              </w:rPr>
            </w:pPr>
            <w:r>
              <w:rPr>
                <w:rFonts w:hint="eastAsia" w:cs="仿宋" w:asciiTheme="minorEastAsia" w:hAnsiTheme="minorEastAsia" w:eastAsiaTheme="minorEastAsia"/>
                <w:b/>
                <w:bCs/>
                <w:color w:val="000000"/>
                <w:kern w:val="0"/>
                <w:szCs w:val="21"/>
              </w:rPr>
              <w:t>单位</w:t>
            </w:r>
          </w:p>
        </w:tc>
        <w:tc>
          <w:tcPr>
            <w:tcW w:w="2088" w:type="dxa"/>
            <w:tcBorders>
              <w:top w:val="single" w:color="000000" w:sz="4" w:space="0"/>
              <w:left w:val="single" w:color="000000" w:sz="4" w:space="0"/>
              <w:bottom w:val="single" w:color="000000" w:sz="4" w:space="0"/>
              <w:right w:val="single" w:color="000000" w:sz="4" w:space="0"/>
            </w:tcBorders>
            <w:vAlign w:val="center"/>
          </w:tcPr>
          <w:p w14:paraId="67CD1D9B">
            <w:pPr>
              <w:widowControl/>
              <w:spacing w:after="60"/>
              <w:jc w:val="center"/>
              <w:textAlignment w:val="center"/>
              <w:rPr>
                <w:rFonts w:hint="eastAsia" w:cs="仿宋" w:asciiTheme="minorEastAsia" w:hAnsiTheme="minorEastAsia" w:eastAsiaTheme="minorEastAsia"/>
                <w:b/>
                <w:bCs/>
                <w:color w:val="000000"/>
                <w:szCs w:val="21"/>
              </w:rPr>
            </w:pPr>
            <w:r>
              <w:rPr>
                <w:rFonts w:hint="eastAsia" w:cs="仿宋" w:asciiTheme="minorEastAsia" w:hAnsiTheme="minorEastAsia" w:eastAsiaTheme="minorEastAsia"/>
                <w:b/>
                <w:bCs/>
                <w:color w:val="000000"/>
                <w:kern w:val="0"/>
                <w:szCs w:val="21"/>
              </w:rPr>
              <w:t>备注</w:t>
            </w:r>
          </w:p>
        </w:tc>
      </w:tr>
      <w:tr w14:paraId="46C84056">
        <w:tblPrEx>
          <w:tblCellMar>
            <w:top w:w="0" w:type="dxa"/>
            <w:left w:w="108" w:type="dxa"/>
            <w:bottom w:w="0" w:type="dxa"/>
            <w:right w:w="108" w:type="dxa"/>
          </w:tblCellMar>
        </w:tblPrEx>
        <w:trPr>
          <w:trHeight w:val="809" w:hRule="atLeast"/>
          <w:jc w:val="center"/>
        </w:trPr>
        <w:tc>
          <w:tcPr>
            <w:tcW w:w="1058" w:type="dxa"/>
            <w:tcBorders>
              <w:top w:val="single" w:color="000000" w:sz="4" w:space="0"/>
              <w:left w:val="single" w:color="000000" w:sz="4" w:space="0"/>
              <w:bottom w:val="single" w:color="000000" w:sz="4" w:space="0"/>
              <w:right w:val="single" w:color="000000" w:sz="4" w:space="0"/>
            </w:tcBorders>
            <w:vAlign w:val="center"/>
          </w:tcPr>
          <w:p w14:paraId="65E4F218">
            <w:pPr>
              <w:widowControl/>
              <w:spacing w:after="60"/>
              <w:jc w:val="center"/>
              <w:textAlignment w:val="center"/>
              <w:rPr>
                <w:rFonts w:hint="eastAsia"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1</w:t>
            </w:r>
          </w:p>
        </w:tc>
        <w:tc>
          <w:tcPr>
            <w:tcW w:w="3208" w:type="dxa"/>
            <w:tcBorders>
              <w:top w:val="single" w:color="000000" w:sz="4" w:space="0"/>
              <w:left w:val="single" w:color="000000" w:sz="4" w:space="0"/>
              <w:bottom w:val="single" w:color="000000" w:sz="4" w:space="0"/>
              <w:right w:val="single" w:color="000000" w:sz="4" w:space="0"/>
            </w:tcBorders>
            <w:vAlign w:val="center"/>
          </w:tcPr>
          <w:p w14:paraId="1B285F68">
            <w:pPr>
              <w:widowControl/>
              <w:spacing w:after="60"/>
              <w:jc w:val="center"/>
              <w:textAlignment w:val="center"/>
              <w:rPr>
                <w:rFonts w:hint="eastAsia"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联动控制器</w:t>
            </w:r>
          </w:p>
        </w:tc>
        <w:tc>
          <w:tcPr>
            <w:tcW w:w="993" w:type="dxa"/>
            <w:tcBorders>
              <w:top w:val="single" w:color="000000" w:sz="4" w:space="0"/>
              <w:left w:val="single" w:color="000000" w:sz="4" w:space="0"/>
              <w:bottom w:val="single" w:color="000000" w:sz="4" w:space="0"/>
              <w:right w:val="single" w:color="000000" w:sz="4" w:space="0"/>
            </w:tcBorders>
            <w:vAlign w:val="center"/>
          </w:tcPr>
          <w:p w14:paraId="76E0E6B4">
            <w:pPr>
              <w:widowControl/>
              <w:spacing w:after="60"/>
              <w:jc w:val="center"/>
              <w:textAlignment w:val="center"/>
              <w:rPr>
                <w:rFonts w:hint="eastAsia"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10</w:t>
            </w:r>
          </w:p>
        </w:tc>
        <w:tc>
          <w:tcPr>
            <w:tcW w:w="980" w:type="dxa"/>
            <w:tcBorders>
              <w:top w:val="single" w:color="000000" w:sz="4" w:space="0"/>
              <w:left w:val="single" w:color="000000" w:sz="4" w:space="0"/>
              <w:bottom w:val="single" w:color="000000" w:sz="4" w:space="0"/>
              <w:right w:val="single" w:color="000000" w:sz="4" w:space="0"/>
            </w:tcBorders>
            <w:vAlign w:val="center"/>
          </w:tcPr>
          <w:p w14:paraId="2CFF83FF">
            <w:pPr>
              <w:widowControl/>
              <w:spacing w:after="60"/>
              <w:jc w:val="center"/>
              <w:textAlignment w:val="center"/>
              <w:rPr>
                <w:rFonts w:hint="eastAsia"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套</w:t>
            </w:r>
          </w:p>
        </w:tc>
        <w:tc>
          <w:tcPr>
            <w:tcW w:w="2088" w:type="dxa"/>
            <w:tcBorders>
              <w:top w:val="single" w:color="000000" w:sz="4" w:space="0"/>
              <w:left w:val="single" w:color="000000" w:sz="4" w:space="0"/>
              <w:bottom w:val="single" w:color="000000" w:sz="4" w:space="0"/>
              <w:right w:val="single" w:color="000000" w:sz="4" w:space="0"/>
            </w:tcBorders>
            <w:vAlign w:val="center"/>
          </w:tcPr>
          <w:p w14:paraId="6177AA2C">
            <w:pPr>
              <w:spacing w:after="60"/>
              <w:jc w:val="center"/>
              <w:rPr>
                <w:rFonts w:hint="eastAsia"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核心产品</w:t>
            </w:r>
          </w:p>
        </w:tc>
      </w:tr>
      <w:tr w14:paraId="08EA4BB1">
        <w:tblPrEx>
          <w:tblCellMar>
            <w:top w:w="0" w:type="dxa"/>
            <w:left w:w="108" w:type="dxa"/>
            <w:bottom w:w="0" w:type="dxa"/>
            <w:right w:w="108" w:type="dxa"/>
          </w:tblCellMar>
        </w:tblPrEx>
        <w:trPr>
          <w:trHeight w:val="831" w:hRule="atLeast"/>
          <w:jc w:val="center"/>
        </w:trPr>
        <w:tc>
          <w:tcPr>
            <w:tcW w:w="1058" w:type="dxa"/>
            <w:tcBorders>
              <w:top w:val="single" w:color="000000" w:sz="4" w:space="0"/>
              <w:left w:val="single" w:color="000000" w:sz="4" w:space="0"/>
              <w:bottom w:val="single" w:color="000000" w:sz="4" w:space="0"/>
              <w:right w:val="single" w:color="000000" w:sz="4" w:space="0"/>
            </w:tcBorders>
            <w:vAlign w:val="center"/>
          </w:tcPr>
          <w:p w14:paraId="0B5901BB">
            <w:pPr>
              <w:widowControl/>
              <w:spacing w:after="60"/>
              <w:jc w:val="center"/>
              <w:textAlignment w:val="center"/>
              <w:rPr>
                <w:rFonts w:hint="eastAsia"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2</w:t>
            </w:r>
          </w:p>
        </w:tc>
        <w:tc>
          <w:tcPr>
            <w:tcW w:w="3208" w:type="dxa"/>
            <w:tcBorders>
              <w:top w:val="single" w:color="000000" w:sz="4" w:space="0"/>
              <w:left w:val="single" w:color="000000" w:sz="4" w:space="0"/>
              <w:bottom w:val="single" w:color="000000" w:sz="4" w:space="0"/>
              <w:right w:val="single" w:color="000000" w:sz="4" w:space="0"/>
            </w:tcBorders>
            <w:vAlign w:val="center"/>
          </w:tcPr>
          <w:p w14:paraId="70A41848">
            <w:pPr>
              <w:widowControl/>
              <w:spacing w:after="60"/>
              <w:jc w:val="center"/>
              <w:textAlignment w:val="center"/>
              <w:rPr>
                <w:rFonts w:hint="eastAsia"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声光报警计时终端</w:t>
            </w:r>
          </w:p>
        </w:tc>
        <w:tc>
          <w:tcPr>
            <w:tcW w:w="993" w:type="dxa"/>
            <w:tcBorders>
              <w:top w:val="single" w:color="000000" w:sz="4" w:space="0"/>
              <w:left w:val="single" w:color="000000" w:sz="4" w:space="0"/>
              <w:bottom w:val="single" w:color="000000" w:sz="4" w:space="0"/>
              <w:right w:val="single" w:color="000000" w:sz="4" w:space="0"/>
            </w:tcBorders>
            <w:vAlign w:val="center"/>
          </w:tcPr>
          <w:p w14:paraId="62446895">
            <w:pPr>
              <w:widowControl/>
              <w:spacing w:after="60"/>
              <w:jc w:val="center"/>
              <w:textAlignment w:val="center"/>
              <w:rPr>
                <w:rFonts w:hint="eastAsia"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20</w:t>
            </w:r>
          </w:p>
        </w:tc>
        <w:tc>
          <w:tcPr>
            <w:tcW w:w="980" w:type="dxa"/>
            <w:tcBorders>
              <w:top w:val="single" w:color="000000" w:sz="4" w:space="0"/>
              <w:left w:val="single" w:color="000000" w:sz="4" w:space="0"/>
              <w:bottom w:val="single" w:color="000000" w:sz="4" w:space="0"/>
              <w:right w:val="single" w:color="000000" w:sz="4" w:space="0"/>
            </w:tcBorders>
            <w:vAlign w:val="center"/>
          </w:tcPr>
          <w:p w14:paraId="756D01A7">
            <w:pPr>
              <w:widowControl/>
              <w:spacing w:after="60"/>
              <w:jc w:val="center"/>
              <w:textAlignment w:val="center"/>
              <w:rPr>
                <w:rFonts w:hint="eastAsia"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套</w:t>
            </w:r>
          </w:p>
        </w:tc>
        <w:tc>
          <w:tcPr>
            <w:tcW w:w="2088" w:type="dxa"/>
            <w:tcBorders>
              <w:top w:val="single" w:color="000000" w:sz="4" w:space="0"/>
              <w:left w:val="single" w:color="000000" w:sz="4" w:space="0"/>
              <w:bottom w:val="single" w:color="000000" w:sz="4" w:space="0"/>
              <w:right w:val="single" w:color="000000" w:sz="4" w:space="0"/>
            </w:tcBorders>
            <w:vAlign w:val="center"/>
          </w:tcPr>
          <w:p w14:paraId="71E56897">
            <w:pPr>
              <w:spacing w:after="60"/>
              <w:jc w:val="center"/>
              <w:rPr>
                <w:rFonts w:hint="eastAsia" w:cs="仿宋" w:asciiTheme="minorEastAsia" w:hAnsiTheme="minorEastAsia" w:eastAsiaTheme="minorEastAsia"/>
                <w:color w:val="000000"/>
                <w:szCs w:val="21"/>
              </w:rPr>
            </w:pPr>
          </w:p>
        </w:tc>
      </w:tr>
      <w:tr w14:paraId="597E8112">
        <w:tblPrEx>
          <w:tblCellMar>
            <w:top w:w="0" w:type="dxa"/>
            <w:left w:w="108" w:type="dxa"/>
            <w:bottom w:w="0" w:type="dxa"/>
            <w:right w:w="108" w:type="dxa"/>
          </w:tblCellMar>
        </w:tblPrEx>
        <w:trPr>
          <w:trHeight w:val="850" w:hRule="atLeast"/>
          <w:jc w:val="center"/>
        </w:trPr>
        <w:tc>
          <w:tcPr>
            <w:tcW w:w="1058" w:type="dxa"/>
            <w:tcBorders>
              <w:top w:val="single" w:color="000000" w:sz="4" w:space="0"/>
              <w:left w:val="single" w:color="000000" w:sz="4" w:space="0"/>
              <w:bottom w:val="single" w:color="000000" w:sz="4" w:space="0"/>
              <w:right w:val="single" w:color="000000" w:sz="4" w:space="0"/>
            </w:tcBorders>
            <w:vAlign w:val="center"/>
          </w:tcPr>
          <w:p w14:paraId="1F6668E5">
            <w:pPr>
              <w:widowControl/>
              <w:spacing w:after="60"/>
              <w:jc w:val="center"/>
              <w:textAlignment w:val="center"/>
              <w:rPr>
                <w:rFonts w:hint="eastAsia"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3</w:t>
            </w:r>
          </w:p>
        </w:tc>
        <w:tc>
          <w:tcPr>
            <w:tcW w:w="3208" w:type="dxa"/>
            <w:tcBorders>
              <w:top w:val="single" w:color="000000" w:sz="4" w:space="0"/>
              <w:left w:val="single" w:color="000000" w:sz="4" w:space="0"/>
              <w:bottom w:val="single" w:color="000000" w:sz="4" w:space="0"/>
              <w:right w:val="single" w:color="000000" w:sz="4" w:space="0"/>
            </w:tcBorders>
            <w:vAlign w:val="center"/>
          </w:tcPr>
          <w:p w14:paraId="36D2D762">
            <w:pPr>
              <w:widowControl/>
              <w:spacing w:after="60"/>
              <w:jc w:val="center"/>
              <w:textAlignment w:val="center"/>
              <w:rPr>
                <w:rFonts w:hint="eastAsia"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警铃</w:t>
            </w:r>
          </w:p>
        </w:tc>
        <w:tc>
          <w:tcPr>
            <w:tcW w:w="993" w:type="dxa"/>
            <w:tcBorders>
              <w:top w:val="single" w:color="000000" w:sz="4" w:space="0"/>
              <w:left w:val="single" w:color="000000" w:sz="4" w:space="0"/>
              <w:bottom w:val="single" w:color="000000" w:sz="4" w:space="0"/>
              <w:right w:val="single" w:color="000000" w:sz="4" w:space="0"/>
            </w:tcBorders>
            <w:vAlign w:val="center"/>
          </w:tcPr>
          <w:p w14:paraId="519D9B4C">
            <w:pPr>
              <w:widowControl/>
              <w:spacing w:after="60"/>
              <w:jc w:val="center"/>
              <w:textAlignment w:val="center"/>
              <w:rPr>
                <w:rFonts w:hint="eastAsia"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30</w:t>
            </w:r>
          </w:p>
        </w:tc>
        <w:tc>
          <w:tcPr>
            <w:tcW w:w="980" w:type="dxa"/>
            <w:tcBorders>
              <w:top w:val="single" w:color="000000" w:sz="4" w:space="0"/>
              <w:left w:val="single" w:color="000000" w:sz="4" w:space="0"/>
              <w:bottom w:val="single" w:color="000000" w:sz="4" w:space="0"/>
              <w:right w:val="single" w:color="000000" w:sz="4" w:space="0"/>
            </w:tcBorders>
            <w:vAlign w:val="center"/>
          </w:tcPr>
          <w:p w14:paraId="265BA481">
            <w:pPr>
              <w:widowControl/>
              <w:spacing w:after="60"/>
              <w:jc w:val="center"/>
              <w:textAlignment w:val="center"/>
              <w:rPr>
                <w:rFonts w:hint="eastAsia"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个</w:t>
            </w:r>
          </w:p>
        </w:tc>
        <w:tc>
          <w:tcPr>
            <w:tcW w:w="2088" w:type="dxa"/>
            <w:tcBorders>
              <w:top w:val="single" w:color="000000" w:sz="4" w:space="0"/>
              <w:left w:val="single" w:color="000000" w:sz="4" w:space="0"/>
              <w:bottom w:val="single" w:color="000000" w:sz="4" w:space="0"/>
              <w:right w:val="single" w:color="000000" w:sz="4" w:space="0"/>
            </w:tcBorders>
            <w:vAlign w:val="center"/>
          </w:tcPr>
          <w:p w14:paraId="24C29FF0">
            <w:pPr>
              <w:spacing w:after="60"/>
              <w:jc w:val="center"/>
              <w:rPr>
                <w:rFonts w:hint="eastAsia" w:cs="仿宋" w:asciiTheme="minorEastAsia" w:hAnsiTheme="minorEastAsia" w:eastAsiaTheme="minorEastAsia"/>
                <w:color w:val="000000"/>
                <w:szCs w:val="21"/>
              </w:rPr>
            </w:pPr>
          </w:p>
        </w:tc>
      </w:tr>
      <w:tr w14:paraId="199645DB">
        <w:tblPrEx>
          <w:tblCellMar>
            <w:top w:w="0" w:type="dxa"/>
            <w:left w:w="108" w:type="dxa"/>
            <w:bottom w:w="0" w:type="dxa"/>
            <w:right w:w="108" w:type="dxa"/>
          </w:tblCellMar>
        </w:tblPrEx>
        <w:trPr>
          <w:trHeight w:val="673" w:hRule="atLeast"/>
          <w:jc w:val="center"/>
        </w:trPr>
        <w:tc>
          <w:tcPr>
            <w:tcW w:w="1058" w:type="dxa"/>
            <w:tcBorders>
              <w:top w:val="single" w:color="000000" w:sz="4" w:space="0"/>
              <w:left w:val="single" w:color="000000" w:sz="4" w:space="0"/>
              <w:bottom w:val="single" w:color="000000" w:sz="4" w:space="0"/>
              <w:right w:val="single" w:color="000000" w:sz="4" w:space="0"/>
            </w:tcBorders>
            <w:vAlign w:val="center"/>
          </w:tcPr>
          <w:p w14:paraId="652A62EF">
            <w:pPr>
              <w:widowControl/>
              <w:spacing w:after="60"/>
              <w:jc w:val="center"/>
              <w:textAlignment w:val="center"/>
              <w:rPr>
                <w:rFonts w:hint="eastAsia"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4</w:t>
            </w:r>
          </w:p>
        </w:tc>
        <w:tc>
          <w:tcPr>
            <w:tcW w:w="3208" w:type="dxa"/>
            <w:tcBorders>
              <w:top w:val="single" w:color="000000" w:sz="4" w:space="0"/>
              <w:left w:val="single" w:color="000000" w:sz="4" w:space="0"/>
              <w:bottom w:val="single" w:color="000000" w:sz="4" w:space="0"/>
              <w:right w:val="single" w:color="000000" w:sz="4" w:space="0"/>
            </w:tcBorders>
            <w:vAlign w:val="center"/>
          </w:tcPr>
          <w:p w14:paraId="26224B09">
            <w:pPr>
              <w:widowControl/>
              <w:spacing w:after="60"/>
              <w:jc w:val="center"/>
              <w:textAlignment w:val="center"/>
              <w:rPr>
                <w:rFonts w:hint="eastAsia"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接警话机</w:t>
            </w:r>
          </w:p>
        </w:tc>
        <w:tc>
          <w:tcPr>
            <w:tcW w:w="993" w:type="dxa"/>
            <w:tcBorders>
              <w:top w:val="single" w:color="000000" w:sz="4" w:space="0"/>
              <w:left w:val="single" w:color="000000" w:sz="4" w:space="0"/>
              <w:bottom w:val="single" w:color="000000" w:sz="4" w:space="0"/>
              <w:right w:val="single" w:color="000000" w:sz="4" w:space="0"/>
            </w:tcBorders>
            <w:vAlign w:val="center"/>
          </w:tcPr>
          <w:p w14:paraId="0CA55471">
            <w:pPr>
              <w:widowControl/>
              <w:spacing w:after="60"/>
              <w:jc w:val="center"/>
              <w:textAlignment w:val="center"/>
              <w:rPr>
                <w:rFonts w:hint="eastAsia"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10</w:t>
            </w:r>
          </w:p>
        </w:tc>
        <w:tc>
          <w:tcPr>
            <w:tcW w:w="980" w:type="dxa"/>
            <w:tcBorders>
              <w:top w:val="single" w:color="000000" w:sz="4" w:space="0"/>
              <w:left w:val="single" w:color="000000" w:sz="4" w:space="0"/>
              <w:bottom w:val="single" w:color="000000" w:sz="4" w:space="0"/>
              <w:right w:val="single" w:color="000000" w:sz="4" w:space="0"/>
            </w:tcBorders>
            <w:vAlign w:val="center"/>
          </w:tcPr>
          <w:p w14:paraId="3DA5210F">
            <w:pPr>
              <w:widowControl/>
              <w:spacing w:after="60"/>
              <w:jc w:val="center"/>
              <w:textAlignment w:val="center"/>
              <w:rPr>
                <w:rFonts w:hint="eastAsia"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台</w:t>
            </w:r>
          </w:p>
        </w:tc>
        <w:tc>
          <w:tcPr>
            <w:tcW w:w="2088" w:type="dxa"/>
            <w:tcBorders>
              <w:top w:val="single" w:color="000000" w:sz="4" w:space="0"/>
              <w:left w:val="single" w:color="000000" w:sz="4" w:space="0"/>
              <w:bottom w:val="single" w:color="000000" w:sz="4" w:space="0"/>
              <w:right w:val="single" w:color="000000" w:sz="4" w:space="0"/>
            </w:tcBorders>
            <w:vAlign w:val="center"/>
          </w:tcPr>
          <w:p w14:paraId="02F20429">
            <w:pPr>
              <w:spacing w:after="60"/>
              <w:jc w:val="center"/>
              <w:rPr>
                <w:rFonts w:hint="eastAsia" w:cs="仿宋" w:asciiTheme="minorEastAsia" w:hAnsiTheme="minorEastAsia" w:eastAsiaTheme="minorEastAsia"/>
                <w:color w:val="000000"/>
                <w:szCs w:val="21"/>
              </w:rPr>
            </w:pPr>
          </w:p>
        </w:tc>
      </w:tr>
      <w:tr w14:paraId="49BDA65E">
        <w:tblPrEx>
          <w:tblCellMar>
            <w:top w:w="0" w:type="dxa"/>
            <w:left w:w="108" w:type="dxa"/>
            <w:bottom w:w="0" w:type="dxa"/>
            <w:right w:w="108" w:type="dxa"/>
          </w:tblCellMar>
        </w:tblPrEx>
        <w:trPr>
          <w:trHeight w:val="675" w:hRule="atLeast"/>
          <w:jc w:val="center"/>
        </w:trPr>
        <w:tc>
          <w:tcPr>
            <w:tcW w:w="1058" w:type="dxa"/>
            <w:tcBorders>
              <w:top w:val="single" w:color="000000" w:sz="4" w:space="0"/>
              <w:left w:val="single" w:color="000000" w:sz="4" w:space="0"/>
              <w:bottom w:val="single" w:color="000000" w:sz="4" w:space="0"/>
              <w:right w:val="single" w:color="000000" w:sz="4" w:space="0"/>
            </w:tcBorders>
            <w:vAlign w:val="center"/>
          </w:tcPr>
          <w:p w14:paraId="35029570">
            <w:pPr>
              <w:widowControl/>
              <w:spacing w:after="60"/>
              <w:jc w:val="center"/>
              <w:textAlignment w:val="center"/>
              <w:rPr>
                <w:rFonts w:hint="eastAsia"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5</w:t>
            </w:r>
          </w:p>
        </w:tc>
        <w:tc>
          <w:tcPr>
            <w:tcW w:w="3208" w:type="dxa"/>
            <w:tcBorders>
              <w:top w:val="single" w:color="000000" w:sz="4" w:space="0"/>
              <w:left w:val="single" w:color="000000" w:sz="4" w:space="0"/>
              <w:bottom w:val="single" w:color="000000" w:sz="4" w:space="0"/>
              <w:right w:val="single" w:color="000000" w:sz="4" w:space="0"/>
            </w:tcBorders>
            <w:vAlign w:val="center"/>
          </w:tcPr>
          <w:p w14:paraId="3F2BC0FB">
            <w:pPr>
              <w:widowControl/>
              <w:spacing w:after="60"/>
              <w:jc w:val="center"/>
              <w:textAlignment w:val="center"/>
              <w:rPr>
                <w:rFonts w:hint="eastAsia"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广播放大器</w:t>
            </w:r>
          </w:p>
        </w:tc>
        <w:tc>
          <w:tcPr>
            <w:tcW w:w="993" w:type="dxa"/>
            <w:tcBorders>
              <w:top w:val="single" w:color="000000" w:sz="4" w:space="0"/>
              <w:left w:val="single" w:color="000000" w:sz="4" w:space="0"/>
              <w:bottom w:val="single" w:color="000000" w:sz="4" w:space="0"/>
              <w:right w:val="single" w:color="000000" w:sz="4" w:space="0"/>
            </w:tcBorders>
            <w:vAlign w:val="center"/>
          </w:tcPr>
          <w:p w14:paraId="0C97281E">
            <w:pPr>
              <w:widowControl/>
              <w:spacing w:after="60"/>
              <w:jc w:val="center"/>
              <w:textAlignment w:val="center"/>
              <w:rPr>
                <w:rFonts w:hint="eastAsia"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10</w:t>
            </w:r>
          </w:p>
        </w:tc>
        <w:tc>
          <w:tcPr>
            <w:tcW w:w="980" w:type="dxa"/>
            <w:tcBorders>
              <w:top w:val="single" w:color="000000" w:sz="4" w:space="0"/>
              <w:left w:val="single" w:color="000000" w:sz="4" w:space="0"/>
              <w:bottom w:val="single" w:color="000000" w:sz="4" w:space="0"/>
              <w:right w:val="single" w:color="000000" w:sz="4" w:space="0"/>
            </w:tcBorders>
            <w:vAlign w:val="center"/>
          </w:tcPr>
          <w:p w14:paraId="1DEAAC97">
            <w:pPr>
              <w:widowControl/>
              <w:spacing w:after="60"/>
              <w:jc w:val="center"/>
              <w:textAlignment w:val="center"/>
              <w:rPr>
                <w:rFonts w:hint="eastAsia"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个</w:t>
            </w:r>
          </w:p>
        </w:tc>
        <w:tc>
          <w:tcPr>
            <w:tcW w:w="2088" w:type="dxa"/>
            <w:tcBorders>
              <w:top w:val="single" w:color="000000" w:sz="4" w:space="0"/>
              <w:left w:val="single" w:color="000000" w:sz="4" w:space="0"/>
              <w:bottom w:val="single" w:color="000000" w:sz="4" w:space="0"/>
              <w:right w:val="single" w:color="000000" w:sz="4" w:space="0"/>
            </w:tcBorders>
            <w:vAlign w:val="center"/>
          </w:tcPr>
          <w:p w14:paraId="4EEBDE58">
            <w:pPr>
              <w:spacing w:after="60"/>
              <w:jc w:val="center"/>
              <w:rPr>
                <w:rFonts w:hint="eastAsia" w:cs="仿宋" w:asciiTheme="minorEastAsia" w:hAnsiTheme="minorEastAsia" w:eastAsiaTheme="minorEastAsia"/>
                <w:color w:val="000000"/>
                <w:szCs w:val="21"/>
              </w:rPr>
            </w:pPr>
          </w:p>
        </w:tc>
      </w:tr>
      <w:tr w14:paraId="3488AFDF">
        <w:tblPrEx>
          <w:tblCellMar>
            <w:top w:w="0" w:type="dxa"/>
            <w:left w:w="108" w:type="dxa"/>
            <w:bottom w:w="0" w:type="dxa"/>
            <w:right w:w="108" w:type="dxa"/>
          </w:tblCellMar>
        </w:tblPrEx>
        <w:trPr>
          <w:trHeight w:val="675" w:hRule="atLeast"/>
          <w:jc w:val="center"/>
        </w:trPr>
        <w:tc>
          <w:tcPr>
            <w:tcW w:w="1058" w:type="dxa"/>
            <w:tcBorders>
              <w:top w:val="single" w:color="000000" w:sz="4" w:space="0"/>
              <w:left w:val="single" w:color="000000" w:sz="4" w:space="0"/>
              <w:bottom w:val="single" w:color="000000" w:sz="4" w:space="0"/>
              <w:right w:val="single" w:color="000000" w:sz="4" w:space="0"/>
            </w:tcBorders>
            <w:vAlign w:val="center"/>
          </w:tcPr>
          <w:p w14:paraId="0BA43A2B">
            <w:pPr>
              <w:widowControl/>
              <w:spacing w:after="60"/>
              <w:jc w:val="center"/>
              <w:textAlignment w:val="center"/>
              <w:rPr>
                <w:rFonts w:hint="eastAsia"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6</w:t>
            </w:r>
          </w:p>
        </w:tc>
        <w:tc>
          <w:tcPr>
            <w:tcW w:w="3208" w:type="dxa"/>
            <w:tcBorders>
              <w:top w:val="single" w:color="000000" w:sz="4" w:space="0"/>
              <w:left w:val="single" w:color="000000" w:sz="4" w:space="0"/>
              <w:bottom w:val="single" w:color="000000" w:sz="4" w:space="0"/>
              <w:right w:val="single" w:color="000000" w:sz="4" w:space="0"/>
            </w:tcBorders>
            <w:vAlign w:val="center"/>
          </w:tcPr>
          <w:p w14:paraId="36584B2E">
            <w:pPr>
              <w:widowControl/>
              <w:spacing w:after="60"/>
              <w:jc w:val="center"/>
              <w:textAlignment w:val="center"/>
              <w:rPr>
                <w:rFonts w:hint="eastAsia"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广播功放机</w:t>
            </w:r>
          </w:p>
        </w:tc>
        <w:tc>
          <w:tcPr>
            <w:tcW w:w="993" w:type="dxa"/>
            <w:tcBorders>
              <w:top w:val="single" w:color="000000" w:sz="4" w:space="0"/>
              <w:left w:val="single" w:color="000000" w:sz="4" w:space="0"/>
              <w:bottom w:val="single" w:color="000000" w:sz="4" w:space="0"/>
              <w:right w:val="single" w:color="000000" w:sz="4" w:space="0"/>
            </w:tcBorders>
            <w:vAlign w:val="center"/>
          </w:tcPr>
          <w:p w14:paraId="7448E917">
            <w:pPr>
              <w:widowControl/>
              <w:spacing w:after="60"/>
              <w:jc w:val="center"/>
              <w:textAlignment w:val="center"/>
              <w:rPr>
                <w:rFonts w:hint="eastAsia"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10</w:t>
            </w:r>
          </w:p>
        </w:tc>
        <w:tc>
          <w:tcPr>
            <w:tcW w:w="980" w:type="dxa"/>
            <w:tcBorders>
              <w:top w:val="single" w:color="000000" w:sz="4" w:space="0"/>
              <w:left w:val="single" w:color="000000" w:sz="4" w:space="0"/>
              <w:bottom w:val="single" w:color="000000" w:sz="4" w:space="0"/>
              <w:right w:val="single" w:color="000000" w:sz="4" w:space="0"/>
            </w:tcBorders>
            <w:vAlign w:val="center"/>
          </w:tcPr>
          <w:p w14:paraId="2C231F34">
            <w:pPr>
              <w:widowControl/>
              <w:spacing w:after="60"/>
              <w:jc w:val="center"/>
              <w:textAlignment w:val="center"/>
              <w:rPr>
                <w:rFonts w:hint="eastAsia"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套</w:t>
            </w:r>
          </w:p>
        </w:tc>
        <w:tc>
          <w:tcPr>
            <w:tcW w:w="2088" w:type="dxa"/>
            <w:tcBorders>
              <w:top w:val="single" w:color="000000" w:sz="4" w:space="0"/>
              <w:left w:val="single" w:color="000000" w:sz="4" w:space="0"/>
              <w:bottom w:val="single" w:color="000000" w:sz="4" w:space="0"/>
              <w:right w:val="single" w:color="000000" w:sz="4" w:space="0"/>
            </w:tcBorders>
            <w:vAlign w:val="center"/>
          </w:tcPr>
          <w:p w14:paraId="5A70CD81">
            <w:pPr>
              <w:spacing w:after="60"/>
              <w:jc w:val="center"/>
              <w:rPr>
                <w:rFonts w:hint="eastAsia" w:cs="仿宋" w:asciiTheme="minorEastAsia" w:hAnsiTheme="minorEastAsia" w:eastAsiaTheme="minorEastAsia"/>
                <w:color w:val="000000"/>
                <w:szCs w:val="21"/>
              </w:rPr>
            </w:pPr>
          </w:p>
        </w:tc>
      </w:tr>
    </w:tbl>
    <w:p w14:paraId="7ACFC7F6">
      <w:pPr>
        <w:autoSpaceDE w:val="0"/>
        <w:autoSpaceDN w:val="0"/>
        <w:adjustRightInd w:val="0"/>
        <w:spacing w:after="60" w:line="360" w:lineRule="auto"/>
        <w:ind w:firstLine="527" w:firstLineChars="250"/>
        <w:jc w:val="left"/>
        <w:rPr>
          <w:rFonts w:ascii="宋体" w:cs="宋体" w:hAnsiTheme="minorHAnsi"/>
          <w:b/>
          <w:color w:val="000000"/>
          <w:kern w:val="0"/>
          <w:szCs w:val="21"/>
        </w:rPr>
      </w:pPr>
      <w:r>
        <w:rPr>
          <w:rFonts w:hint="eastAsia" w:ascii="宋体" w:cs="宋体" w:hAnsiTheme="minorHAnsi"/>
          <w:b/>
          <w:color w:val="000000"/>
          <w:kern w:val="0"/>
          <w:szCs w:val="21"/>
        </w:rPr>
        <w:t>核心产品：</w:t>
      </w:r>
      <w:r>
        <w:rPr>
          <w:rFonts w:hint="eastAsia" w:ascii="宋体" w:cs="宋体" w:hAnsiTheme="minorHAnsi"/>
          <w:b/>
          <w:color w:val="FF0000"/>
          <w:kern w:val="0"/>
          <w:szCs w:val="21"/>
        </w:rPr>
        <w:t>联动控制器</w:t>
      </w:r>
    </w:p>
    <w:p w14:paraId="1037334A">
      <w:pPr>
        <w:autoSpaceDE w:val="0"/>
        <w:autoSpaceDN w:val="0"/>
        <w:adjustRightInd w:val="0"/>
        <w:spacing w:after="60" w:line="360" w:lineRule="auto"/>
        <w:ind w:firstLine="527" w:firstLineChars="250"/>
        <w:jc w:val="left"/>
        <w:rPr>
          <w:rFonts w:ascii="宋体" w:cs="宋体" w:hAnsiTheme="minorHAnsi"/>
          <w:b/>
          <w:color w:val="000000"/>
          <w:kern w:val="0"/>
          <w:szCs w:val="21"/>
        </w:rPr>
      </w:pPr>
      <w:r>
        <w:rPr>
          <w:rFonts w:hint="eastAsia" w:ascii="宋体" w:cs="宋体" w:hAnsiTheme="minorHAnsi"/>
          <w:b/>
          <w:color w:val="000000"/>
          <w:kern w:val="0"/>
          <w:szCs w:val="21"/>
        </w:rPr>
        <w:t>注意事项：</w:t>
      </w:r>
    </w:p>
    <w:p w14:paraId="30B7485E">
      <w:pPr>
        <w:pStyle w:val="8"/>
        <w:numPr>
          <w:ilvl w:val="0"/>
          <w:numId w:val="3"/>
        </w:numPr>
        <w:autoSpaceDE w:val="0"/>
        <w:autoSpaceDN w:val="0"/>
        <w:adjustRightInd w:val="0"/>
        <w:spacing w:after="60" w:line="360" w:lineRule="auto"/>
        <w:ind w:left="0" w:firstLine="426" w:firstLineChars="0"/>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 xml:space="preserve">招标人提供的清单中材料所涉及品牌或型号（如有），仅供投标人参考。投标人在投标时可以选用其它品牌，但所选用的品牌产品要在实质上相当于或不低于参照品牌技术性能的要求，并且使采购人满意。 </w:t>
      </w:r>
    </w:p>
    <w:p w14:paraId="0260179E">
      <w:pPr>
        <w:pStyle w:val="8"/>
        <w:numPr>
          <w:ilvl w:val="0"/>
          <w:numId w:val="3"/>
        </w:numPr>
        <w:autoSpaceDE w:val="0"/>
        <w:autoSpaceDN w:val="0"/>
        <w:adjustRightInd w:val="0"/>
        <w:spacing w:after="60" w:line="360" w:lineRule="auto"/>
        <w:ind w:left="0" w:firstLine="426" w:firstLineChars="0"/>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提供相同品牌产品且通过资格审查、符合性审查的不同投标人参加同一合同项下投标的，按一家投标人计算，评审后得分最高的同品牌投标人获得中标人推荐资格;评审得分相同的，以投标报价最低的获得中标人推荐资格。</w:t>
      </w:r>
    </w:p>
    <w:p w14:paraId="3B76B73B">
      <w:pPr>
        <w:pStyle w:val="8"/>
        <w:numPr>
          <w:ilvl w:val="0"/>
          <w:numId w:val="3"/>
        </w:numPr>
        <w:autoSpaceDE w:val="0"/>
        <w:autoSpaceDN w:val="0"/>
        <w:adjustRightInd w:val="0"/>
        <w:spacing w:after="60" w:line="360" w:lineRule="auto"/>
        <w:ind w:left="0" w:firstLine="426" w:firstLineChars="0"/>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 xml:space="preserve"> 非单一产品采购项目，采购人应当根据采购项目技术构成、产品价格比重等合理确定核心产品，并在招标文件中载明。多家投标人提供的核心产品品牌相同的，按第2条款规定处理。</w:t>
      </w:r>
    </w:p>
    <w:p w14:paraId="54601A11">
      <w:pPr>
        <w:pStyle w:val="8"/>
        <w:numPr>
          <w:ilvl w:val="0"/>
          <w:numId w:val="3"/>
        </w:numPr>
        <w:autoSpaceDE w:val="0"/>
        <w:autoSpaceDN w:val="0"/>
        <w:adjustRightInd w:val="0"/>
        <w:spacing w:after="60" w:line="360" w:lineRule="auto"/>
        <w:ind w:left="0" w:firstLine="426" w:firstLineChars="0"/>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 xml:space="preserve"> 标注 ★ 号的条款为重要技术要求，投标文件中对标注 ★ 号的条款不响应或任何的不满足（负偏离），将导致废标。</w:t>
      </w:r>
    </w:p>
    <w:p w14:paraId="05D4E189">
      <w:pPr>
        <w:pStyle w:val="8"/>
        <w:numPr>
          <w:ilvl w:val="0"/>
          <w:numId w:val="3"/>
        </w:numPr>
        <w:autoSpaceDE w:val="0"/>
        <w:autoSpaceDN w:val="0"/>
        <w:adjustRightInd w:val="0"/>
        <w:spacing w:after="60" w:line="360" w:lineRule="auto"/>
        <w:ind w:left="0" w:firstLine="426" w:firstLineChars="0"/>
        <w:jc w:val="left"/>
      </w:pPr>
      <w:r>
        <w:rPr>
          <w:rFonts w:hint="eastAsia" w:cs="宋体" w:asciiTheme="minorEastAsia" w:hAnsiTheme="minorEastAsia"/>
          <w:color w:val="000000"/>
          <w:kern w:val="0"/>
          <w:szCs w:val="21"/>
        </w:rPr>
        <w:t xml:space="preserve"> 以下内容若有标注“▲”的条款均为非不可偏离条款，仅作为综合评分时的重要依据。 </w:t>
      </w:r>
    </w:p>
    <w:p w14:paraId="52DCF2B3">
      <w:pPr>
        <w:pStyle w:val="8"/>
        <w:spacing w:after="60" w:line="360" w:lineRule="auto"/>
        <w:ind w:left="420" w:firstLine="0" w:firstLineChars="0"/>
        <w:rPr>
          <w:rFonts w:hint="eastAsia" w:ascii="宋体" w:hAnsi="宋体" w:eastAsia="宋体" w:cs="Times New Roman"/>
          <w:b/>
          <w:bCs/>
          <w:color w:val="000000"/>
          <w:sz w:val="24"/>
          <w:szCs w:val="32"/>
        </w:rPr>
      </w:pPr>
    </w:p>
    <w:p w14:paraId="0157A422">
      <w:pPr>
        <w:pStyle w:val="8"/>
        <w:spacing w:after="60" w:line="360" w:lineRule="auto"/>
        <w:ind w:left="420" w:firstLine="0" w:firstLineChars="0"/>
        <w:rPr>
          <w:rFonts w:hint="eastAsia" w:ascii="宋体" w:hAnsi="宋体" w:eastAsia="宋体" w:cs="Times New Roman"/>
          <w:b/>
          <w:bCs/>
          <w:color w:val="000000"/>
          <w:sz w:val="24"/>
          <w:szCs w:val="32"/>
        </w:rPr>
      </w:pPr>
    </w:p>
    <w:p w14:paraId="1A405D6F">
      <w:pPr>
        <w:pStyle w:val="2"/>
        <w:rPr>
          <w:rFonts w:ascii="宋体" w:cs="宋体" w:hAnsiTheme="minorHAnsi"/>
          <w:b/>
          <w:color w:val="000000"/>
          <w:kern w:val="0"/>
          <w:szCs w:val="21"/>
        </w:rPr>
      </w:pPr>
      <w:r>
        <w:rPr>
          <w:rFonts w:hint="eastAsia" w:ascii="宋体" w:cs="宋体" w:hAnsiTheme="minorHAnsi"/>
          <w:b/>
          <w:color w:val="000000"/>
          <w:kern w:val="0"/>
          <w:szCs w:val="21"/>
        </w:rPr>
        <w:t>（二）设备清单及参数要求：</w:t>
      </w:r>
    </w:p>
    <w:tbl>
      <w:tblPr>
        <w:tblStyle w:val="4"/>
        <w:tblW w:w="9324" w:type="dxa"/>
        <w:tblInd w:w="93" w:type="dxa"/>
        <w:tblLayout w:type="autofit"/>
        <w:tblCellMar>
          <w:top w:w="0" w:type="dxa"/>
          <w:left w:w="108" w:type="dxa"/>
          <w:bottom w:w="0" w:type="dxa"/>
          <w:right w:w="108" w:type="dxa"/>
        </w:tblCellMar>
      </w:tblPr>
      <w:tblGrid>
        <w:gridCol w:w="739"/>
        <w:gridCol w:w="1930"/>
        <w:gridCol w:w="5558"/>
        <w:gridCol w:w="1097"/>
      </w:tblGrid>
      <w:tr w14:paraId="14E4A675">
        <w:tblPrEx>
          <w:tblCellMar>
            <w:top w:w="0" w:type="dxa"/>
            <w:left w:w="108" w:type="dxa"/>
            <w:bottom w:w="0" w:type="dxa"/>
            <w:right w:w="108" w:type="dxa"/>
          </w:tblCellMar>
        </w:tblPrEx>
        <w:trPr>
          <w:trHeight w:val="835" w:hRule="atLeast"/>
        </w:trPr>
        <w:tc>
          <w:tcPr>
            <w:tcW w:w="739" w:type="dxa"/>
            <w:tcBorders>
              <w:top w:val="single" w:color="000000" w:sz="4" w:space="0"/>
              <w:left w:val="single" w:color="000000" w:sz="4" w:space="0"/>
              <w:bottom w:val="single" w:color="000000" w:sz="4" w:space="0"/>
              <w:right w:val="single" w:color="000000" w:sz="4" w:space="0"/>
            </w:tcBorders>
            <w:vAlign w:val="center"/>
          </w:tcPr>
          <w:p w14:paraId="324D1DD4">
            <w:pPr>
              <w:widowControl/>
              <w:spacing w:afterLines="0" w:line="360" w:lineRule="exact"/>
              <w:jc w:val="center"/>
              <w:textAlignment w:val="center"/>
              <w:rPr>
                <w:rFonts w:hint="eastAsia" w:ascii="宋体" w:hAnsi="宋体" w:cs="仿宋"/>
                <w:b/>
                <w:bCs/>
                <w:color w:val="000000"/>
                <w:szCs w:val="21"/>
              </w:rPr>
            </w:pPr>
            <w:r>
              <w:rPr>
                <w:rFonts w:hint="eastAsia" w:ascii="宋体" w:hAnsi="宋体" w:cs="仿宋"/>
                <w:b/>
                <w:bCs/>
                <w:color w:val="000000"/>
                <w:kern w:val="0"/>
                <w:szCs w:val="21"/>
              </w:rPr>
              <w:t>序号</w:t>
            </w:r>
          </w:p>
        </w:tc>
        <w:tc>
          <w:tcPr>
            <w:tcW w:w="1930" w:type="dxa"/>
            <w:tcBorders>
              <w:top w:val="single" w:color="000000" w:sz="4" w:space="0"/>
              <w:left w:val="single" w:color="000000" w:sz="4" w:space="0"/>
              <w:bottom w:val="single" w:color="000000" w:sz="4" w:space="0"/>
              <w:right w:val="single" w:color="000000" w:sz="4" w:space="0"/>
            </w:tcBorders>
            <w:vAlign w:val="center"/>
          </w:tcPr>
          <w:p w14:paraId="537E1D54">
            <w:pPr>
              <w:widowControl/>
              <w:spacing w:afterLines="0" w:line="360" w:lineRule="exact"/>
              <w:jc w:val="center"/>
              <w:textAlignment w:val="center"/>
              <w:rPr>
                <w:rFonts w:hint="eastAsia" w:ascii="宋体" w:hAnsi="宋体" w:cs="仿宋"/>
                <w:b/>
                <w:bCs/>
                <w:color w:val="000000"/>
                <w:szCs w:val="21"/>
              </w:rPr>
            </w:pPr>
            <w:r>
              <w:rPr>
                <w:rFonts w:hint="eastAsia" w:ascii="宋体" w:hAnsi="宋体" w:cs="仿宋"/>
                <w:b/>
                <w:bCs/>
                <w:color w:val="000000"/>
                <w:kern w:val="0"/>
                <w:szCs w:val="21"/>
              </w:rPr>
              <w:t>设备名称</w:t>
            </w:r>
          </w:p>
        </w:tc>
        <w:tc>
          <w:tcPr>
            <w:tcW w:w="5558" w:type="dxa"/>
            <w:tcBorders>
              <w:top w:val="single" w:color="000000" w:sz="4" w:space="0"/>
              <w:left w:val="single" w:color="000000" w:sz="4" w:space="0"/>
              <w:bottom w:val="single" w:color="000000" w:sz="4" w:space="0"/>
              <w:right w:val="single" w:color="000000" w:sz="4" w:space="0"/>
            </w:tcBorders>
            <w:vAlign w:val="center"/>
          </w:tcPr>
          <w:p w14:paraId="2837F067">
            <w:pPr>
              <w:widowControl/>
              <w:spacing w:afterLines="0" w:line="360" w:lineRule="exact"/>
              <w:jc w:val="center"/>
              <w:textAlignment w:val="center"/>
              <w:rPr>
                <w:rFonts w:hint="eastAsia" w:ascii="宋体" w:hAnsi="宋体" w:cs="仿宋"/>
                <w:b/>
                <w:bCs/>
                <w:color w:val="000000"/>
                <w:szCs w:val="21"/>
              </w:rPr>
            </w:pPr>
            <w:r>
              <w:rPr>
                <w:rFonts w:hint="eastAsia" w:ascii="宋体" w:hAnsi="宋体" w:cs="仿宋"/>
                <w:b/>
                <w:bCs/>
                <w:color w:val="000000"/>
                <w:kern w:val="0"/>
                <w:szCs w:val="21"/>
              </w:rPr>
              <w:t>技术参数要求</w:t>
            </w:r>
          </w:p>
        </w:tc>
        <w:tc>
          <w:tcPr>
            <w:tcW w:w="1097" w:type="dxa"/>
            <w:tcBorders>
              <w:top w:val="single" w:color="000000" w:sz="4" w:space="0"/>
              <w:left w:val="single" w:color="000000" w:sz="4" w:space="0"/>
              <w:bottom w:val="single" w:color="000000" w:sz="4" w:space="0"/>
              <w:right w:val="single" w:color="000000" w:sz="4" w:space="0"/>
            </w:tcBorders>
            <w:vAlign w:val="center"/>
          </w:tcPr>
          <w:p w14:paraId="050E6927">
            <w:pPr>
              <w:widowControl/>
              <w:spacing w:afterLines="0" w:line="360" w:lineRule="exact"/>
              <w:jc w:val="center"/>
              <w:textAlignment w:val="center"/>
              <w:rPr>
                <w:rFonts w:hint="eastAsia" w:ascii="宋体" w:hAnsi="宋体" w:cs="仿宋"/>
                <w:b/>
                <w:bCs/>
                <w:color w:val="000000"/>
                <w:szCs w:val="21"/>
              </w:rPr>
            </w:pPr>
            <w:r>
              <w:rPr>
                <w:rFonts w:hint="eastAsia" w:ascii="宋体" w:hAnsi="宋体" w:cs="仿宋"/>
                <w:b/>
                <w:bCs/>
                <w:color w:val="000000"/>
                <w:kern w:val="0"/>
                <w:szCs w:val="21"/>
              </w:rPr>
              <w:t>备注</w:t>
            </w:r>
          </w:p>
        </w:tc>
      </w:tr>
      <w:tr w14:paraId="259F357D">
        <w:tblPrEx>
          <w:tblCellMar>
            <w:top w:w="0" w:type="dxa"/>
            <w:left w:w="108" w:type="dxa"/>
            <w:bottom w:w="0" w:type="dxa"/>
            <w:right w:w="108" w:type="dxa"/>
          </w:tblCellMar>
        </w:tblPrEx>
        <w:trPr>
          <w:trHeight w:val="4689" w:hRule="atLeast"/>
        </w:trPr>
        <w:tc>
          <w:tcPr>
            <w:tcW w:w="739" w:type="dxa"/>
            <w:vMerge w:val="restart"/>
            <w:tcBorders>
              <w:top w:val="single" w:color="000000" w:sz="4" w:space="0"/>
              <w:left w:val="single" w:color="000000" w:sz="4" w:space="0"/>
              <w:bottom w:val="single" w:color="000000" w:sz="4" w:space="0"/>
              <w:right w:val="single" w:color="000000" w:sz="4" w:space="0"/>
            </w:tcBorders>
            <w:vAlign w:val="center"/>
          </w:tcPr>
          <w:p w14:paraId="22D28D34">
            <w:pPr>
              <w:widowControl/>
              <w:spacing w:afterLines="0" w:line="360" w:lineRule="exact"/>
              <w:jc w:val="center"/>
              <w:textAlignment w:val="center"/>
              <w:rPr>
                <w:rFonts w:hint="eastAsia" w:ascii="宋体" w:hAnsi="宋体" w:cs="仿宋"/>
                <w:color w:val="000000"/>
                <w:szCs w:val="21"/>
              </w:rPr>
            </w:pPr>
            <w:r>
              <w:rPr>
                <w:rFonts w:hint="eastAsia" w:ascii="宋体" w:hAnsi="宋体" w:cs="仿宋"/>
                <w:color w:val="000000"/>
                <w:kern w:val="0"/>
                <w:szCs w:val="21"/>
              </w:rPr>
              <w:t xml:space="preserve">1 </w:t>
            </w:r>
          </w:p>
        </w:tc>
        <w:tc>
          <w:tcPr>
            <w:tcW w:w="1930" w:type="dxa"/>
            <w:vMerge w:val="restart"/>
            <w:tcBorders>
              <w:top w:val="single" w:color="000000" w:sz="4" w:space="0"/>
              <w:left w:val="single" w:color="000000" w:sz="4" w:space="0"/>
              <w:bottom w:val="single" w:color="000000" w:sz="4" w:space="0"/>
              <w:right w:val="single" w:color="000000" w:sz="4" w:space="0"/>
            </w:tcBorders>
            <w:vAlign w:val="center"/>
          </w:tcPr>
          <w:p w14:paraId="027FCE4C">
            <w:pPr>
              <w:widowControl/>
              <w:spacing w:afterLines="0" w:line="360" w:lineRule="exact"/>
              <w:jc w:val="center"/>
              <w:textAlignment w:val="center"/>
              <w:rPr>
                <w:rFonts w:hint="eastAsia" w:ascii="宋体" w:hAnsi="宋体" w:cs="仿宋"/>
                <w:color w:val="000000"/>
                <w:szCs w:val="21"/>
              </w:rPr>
            </w:pPr>
            <w:r>
              <w:rPr>
                <w:rFonts w:hint="eastAsia" w:ascii="宋体" w:hAnsi="宋体" w:cs="仿宋"/>
                <w:color w:val="000000"/>
                <w:kern w:val="0"/>
                <w:szCs w:val="21"/>
              </w:rPr>
              <w:t>联动控制器</w:t>
            </w:r>
          </w:p>
        </w:tc>
        <w:tc>
          <w:tcPr>
            <w:tcW w:w="5558" w:type="dxa"/>
            <w:vMerge w:val="restart"/>
            <w:tcBorders>
              <w:top w:val="single" w:color="000000" w:sz="4" w:space="0"/>
              <w:left w:val="single" w:color="000000" w:sz="4" w:space="0"/>
              <w:bottom w:val="single" w:color="000000" w:sz="4" w:space="0"/>
              <w:right w:val="single" w:color="000000" w:sz="4" w:space="0"/>
            </w:tcBorders>
            <w:vAlign w:val="center"/>
          </w:tcPr>
          <w:p w14:paraId="7C19FB3E">
            <w:pPr>
              <w:widowControl/>
              <w:spacing w:afterLines="0" w:line="360" w:lineRule="exact"/>
              <w:jc w:val="left"/>
              <w:textAlignment w:val="center"/>
              <w:rPr>
                <w:rFonts w:hint="eastAsia" w:ascii="宋体" w:hAnsi="宋体" w:cs="仿宋"/>
                <w:color w:val="000000"/>
                <w:szCs w:val="21"/>
              </w:rPr>
            </w:pPr>
            <w:r>
              <w:rPr>
                <w:rFonts w:hint="eastAsia" w:ascii="宋体" w:hAnsi="宋体" w:cs="仿宋"/>
                <w:color w:val="000000"/>
                <w:kern w:val="0"/>
                <w:szCs w:val="21"/>
              </w:rPr>
              <w:t>▲1、控制设备状态提示：支持 8 路联动设备状态提示，每一个状态提示对应一个联动设备状态；当联动控制主机接收联动设备返回的启动态信号，对应提示灯则长亮；反之不亮。</w:t>
            </w:r>
            <w:r>
              <w:rPr>
                <w:rFonts w:hint="eastAsia" w:ascii="宋体" w:hAnsi="宋体" w:cs="仿宋"/>
                <w:color w:val="000000"/>
                <w:kern w:val="0"/>
                <w:szCs w:val="21"/>
              </w:rPr>
              <w:br w:type="textWrapping"/>
            </w:r>
            <w:r>
              <w:rPr>
                <w:rFonts w:hint="eastAsia" w:ascii="宋体" w:hAnsi="宋体" w:cs="仿宋"/>
                <w:color w:val="000000"/>
                <w:kern w:val="0"/>
                <w:szCs w:val="21"/>
              </w:rPr>
              <w:t>▲2、控制设备开关功能：支持手动控制8 路联动设备，每一个联动设备对应有一个开关按钮；当按下其中一个开关按钮，则向对应的联动设备发出启动指令，再按一次则发出关闭指令。</w:t>
            </w:r>
            <w:r>
              <w:rPr>
                <w:rFonts w:hint="eastAsia" w:ascii="宋体" w:hAnsi="宋体" w:cs="仿宋"/>
                <w:color w:val="000000"/>
                <w:kern w:val="0"/>
                <w:szCs w:val="21"/>
              </w:rPr>
              <w:br w:type="textWrapping"/>
            </w:r>
            <w:r>
              <w:rPr>
                <w:rFonts w:hint="eastAsia" w:ascii="宋体" w:hAnsi="宋体" w:cs="仿宋"/>
                <w:color w:val="000000"/>
                <w:kern w:val="0"/>
                <w:szCs w:val="21"/>
              </w:rPr>
              <w:t>▲3、告警蜂鸣器：支持发生任意故障时，告警蜂鸣器长鸣，同时告警指示灯闪烁。</w:t>
            </w:r>
            <w:r>
              <w:rPr>
                <w:rFonts w:hint="eastAsia" w:ascii="宋体" w:hAnsi="宋体" w:cs="仿宋"/>
                <w:color w:val="000000"/>
                <w:kern w:val="0"/>
                <w:szCs w:val="21"/>
              </w:rPr>
              <w:br w:type="textWrapping"/>
            </w:r>
            <w:r>
              <w:rPr>
                <w:rFonts w:hint="eastAsia" w:ascii="宋体" w:hAnsi="宋体" w:cs="仿宋"/>
                <w:color w:val="000000"/>
                <w:kern w:val="0"/>
                <w:szCs w:val="21"/>
              </w:rPr>
              <w:t>4、消音功能：支持通过消音按钮，手动消除告警音。</w:t>
            </w:r>
            <w:r>
              <w:rPr>
                <w:rFonts w:hint="eastAsia" w:ascii="宋体" w:hAnsi="宋体" w:cs="仿宋"/>
                <w:color w:val="000000"/>
                <w:kern w:val="0"/>
                <w:szCs w:val="21"/>
              </w:rPr>
              <w:br w:type="textWrapping"/>
            </w:r>
            <w:r>
              <w:rPr>
                <w:rFonts w:hint="eastAsia" w:ascii="宋体" w:hAnsi="宋体" w:cs="仿宋"/>
                <w:color w:val="000000"/>
                <w:kern w:val="0"/>
                <w:szCs w:val="21"/>
              </w:rPr>
              <w:t>▲5、故障告警：支持联动控制主机发生通讯故障时，告警蜂鸣器长鸣，同时亮故障指示灯。</w:t>
            </w:r>
            <w:r>
              <w:rPr>
                <w:rFonts w:hint="eastAsia" w:ascii="宋体" w:hAnsi="宋体" w:cs="仿宋"/>
                <w:color w:val="000000"/>
                <w:kern w:val="0"/>
                <w:szCs w:val="21"/>
              </w:rPr>
              <w:br w:type="textWrapping"/>
            </w:r>
            <w:r>
              <w:rPr>
                <w:rFonts w:hint="eastAsia" w:ascii="宋体" w:hAnsi="宋体" w:cs="仿宋"/>
                <w:color w:val="000000"/>
                <w:kern w:val="0"/>
                <w:szCs w:val="21"/>
              </w:rPr>
              <w:t>▲6、自动联动告警：支持告警控制台向联动控制主机发送对联动设备的控制指令时，联动控制主机接收到该指令后，并将该指令转发给对应的联动设备，实现自动</w:t>
            </w:r>
            <w:r>
              <w:rPr>
                <w:rFonts w:hint="eastAsia" w:ascii="宋体" w:hAnsi="宋体" w:cs="仿宋"/>
                <w:color w:val="000000"/>
                <w:kern w:val="0"/>
                <w:szCs w:val="21"/>
              </w:rPr>
              <w:br w:type="textWrapping"/>
            </w:r>
            <w:r>
              <w:rPr>
                <w:rFonts w:hint="eastAsia" w:ascii="宋体" w:hAnsi="宋体" w:cs="仿宋"/>
                <w:color w:val="000000"/>
                <w:kern w:val="0"/>
                <w:szCs w:val="21"/>
              </w:rPr>
              <w:t>联动告警。</w:t>
            </w:r>
            <w:r>
              <w:rPr>
                <w:rFonts w:hint="eastAsia" w:ascii="宋体" w:hAnsi="宋体" w:cs="仿宋"/>
                <w:color w:val="000000"/>
                <w:kern w:val="0"/>
                <w:szCs w:val="21"/>
              </w:rPr>
              <w:br w:type="textWrapping"/>
            </w:r>
            <w:r>
              <w:rPr>
                <w:rFonts w:hint="eastAsia" w:ascii="宋体" w:hAnsi="宋体" w:cs="仿宋"/>
                <w:color w:val="000000"/>
                <w:kern w:val="0"/>
                <w:szCs w:val="21"/>
              </w:rPr>
              <w:t>▲7、联动设备状态同步：支持联动控制主机接收到联动设备返回的成功态或关闭态，将该状态信息同步上报给告警控制台。</w:t>
            </w:r>
            <w:r>
              <w:rPr>
                <w:rFonts w:hint="eastAsia" w:ascii="宋体" w:hAnsi="宋体" w:cs="仿宋"/>
                <w:color w:val="000000"/>
                <w:kern w:val="0"/>
                <w:szCs w:val="21"/>
              </w:rPr>
              <w:br w:type="textWrapping"/>
            </w:r>
            <w:r>
              <w:rPr>
                <w:rFonts w:hint="eastAsia" w:ascii="宋体" w:hAnsi="宋体" w:cs="仿宋"/>
                <w:color w:val="000000"/>
                <w:kern w:val="0"/>
                <w:szCs w:val="21"/>
              </w:rPr>
              <w:t>▲8、出动倒计时时间同步：支持计时终端单控开关的控制时间同步，可将控制时间同步至告警控制台，可输出统计报表，用于复盘调派出动的花费时间。</w:t>
            </w:r>
            <w:r>
              <w:rPr>
                <w:rFonts w:hint="eastAsia" w:ascii="宋体" w:hAnsi="宋体" w:cs="仿宋"/>
                <w:color w:val="000000"/>
                <w:kern w:val="0"/>
                <w:szCs w:val="21"/>
              </w:rPr>
              <w:br w:type="textWrapping"/>
            </w:r>
            <w:r>
              <w:rPr>
                <w:rFonts w:hint="eastAsia" w:ascii="宋体" w:hAnsi="宋体" w:cs="仿宋"/>
                <w:color w:val="000000"/>
                <w:kern w:val="0"/>
                <w:szCs w:val="21"/>
              </w:rPr>
              <w:t>9、接口：二总线航空头*1，RS485 航空头*1；</w:t>
            </w:r>
            <w:r>
              <w:rPr>
                <w:rFonts w:hint="eastAsia" w:ascii="宋体" w:hAnsi="宋体" w:cs="仿宋"/>
                <w:color w:val="000000"/>
                <w:kern w:val="0"/>
                <w:szCs w:val="21"/>
              </w:rPr>
              <w:br w:type="textWrapping"/>
            </w:r>
            <w:r>
              <w:rPr>
                <w:rFonts w:hint="eastAsia" w:ascii="宋体" w:hAnsi="宋体" w:cs="仿宋"/>
                <w:color w:val="000000"/>
                <w:kern w:val="0"/>
                <w:szCs w:val="21"/>
              </w:rPr>
              <w:t>10、自适应功率调配控制；</w:t>
            </w:r>
            <w:r>
              <w:rPr>
                <w:rFonts w:hint="eastAsia" w:ascii="宋体" w:hAnsi="宋体" w:cs="仿宋"/>
                <w:color w:val="000000"/>
                <w:kern w:val="0"/>
                <w:szCs w:val="21"/>
              </w:rPr>
              <w:br w:type="textWrapping"/>
            </w:r>
            <w:r>
              <w:rPr>
                <w:rFonts w:hint="eastAsia" w:ascii="宋体" w:hAnsi="宋体" w:cs="仿宋"/>
                <w:color w:val="000000"/>
                <w:kern w:val="0"/>
                <w:szCs w:val="21"/>
              </w:rPr>
              <w:t>11、供电：220V AC/24V DC供电；</w:t>
            </w:r>
          </w:p>
        </w:tc>
        <w:tc>
          <w:tcPr>
            <w:tcW w:w="1097" w:type="dxa"/>
            <w:vMerge w:val="restart"/>
            <w:tcBorders>
              <w:top w:val="single" w:color="000000" w:sz="4" w:space="0"/>
              <w:left w:val="single" w:color="000000" w:sz="4" w:space="0"/>
              <w:bottom w:val="single" w:color="000000" w:sz="4" w:space="0"/>
              <w:right w:val="single" w:color="000000" w:sz="4" w:space="0"/>
            </w:tcBorders>
          </w:tcPr>
          <w:p w14:paraId="0BC87E3A">
            <w:pPr>
              <w:spacing w:afterLines="0" w:line="360" w:lineRule="exact"/>
              <w:jc w:val="left"/>
              <w:rPr>
                <w:rFonts w:hint="eastAsia" w:ascii="宋体" w:hAnsi="宋体" w:cs="仿宋"/>
                <w:color w:val="000000"/>
                <w:szCs w:val="21"/>
              </w:rPr>
            </w:pPr>
            <w:r>
              <w:rPr>
                <w:rFonts w:ascii="宋体" w:hAnsi="宋体" w:cs="仿宋"/>
                <w:color w:val="000000"/>
                <w:szCs w:val="21"/>
              </w:rPr>
              <w:t>核心产品</w:t>
            </w:r>
          </w:p>
        </w:tc>
      </w:tr>
      <w:tr w14:paraId="566F5107">
        <w:tblPrEx>
          <w:tblCellMar>
            <w:top w:w="0" w:type="dxa"/>
            <w:left w:w="108" w:type="dxa"/>
            <w:bottom w:w="0" w:type="dxa"/>
            <w:right w:w="108" w:type="dxa"/>
          </w:tblCellMar>
        </w:tblPrEx>
        <w:trPr>
          <w:trHeight w:val="4740" w:hRule="atLeast"/>
        </w:trPr>
        <w:tc>
          <w:tcPr>
            <w:tcW w:w="739" w:type="dxa"/>
            <w:vMerge w:val="continue"/>
            <w:tcBorders>
              <w:top w:val="single" w:color="000000" w:sz="4" w:space="0"/>
              <w:left w:val="single" w:color="000000" w:sz="4" w:space="0"/>
              <w:bottom w:val="single" w:color="000000" w:sz="4" w:space="0"/>
              <w:right w:val="single" w:color="000000" w:sz="4" w:space="0"/>
            </w:tcBorders>
            <w:vAlign w:val="center"/>
          </w:tcPr>
          <w:p w14:paraId="67D3BBA6">
            <w:pPr>
              <w:spacing w:afterLines="0" w:line="360" w:lineRule="exact"/>
              <w:jc w:val="center"/>
              <w:rPr>
                <w:rFonts w:hint="eastAsia" w:ascii="宋体" w:hAnsi="宋体" w:cs="仿宋"/>
                <w:color w:val="000000"/>
                <w:szCs w:val="21"/>
              </w:rPr>
            </w:pPr>
          </w:p>
        </w:tc>
        <w:tc>
          <w:tcPr>
            <w:tcW w:w="1930" w:type="dxa"/>
            <w:vMerge w:val="continue"/>
            <w:tcBorders>
              <w:top w:val="single" w:color="000000" w:sz="4" w:space="0"/>
              <w:left w:val="single" w:color="000000" w:sz="4" w:space="0"/>
              <w:bottom w:val="single" w:color="000000" w:sz="4" w:space="0"/>
              <w:right w:val="single" w:color="000000" w:sz="4" w:space="0"/>
            </w:tcBorders>
            <w:vAlign w:val="center"/>
          </w:tcPr>
          <w:p w14:paraId="40D2B4D5">
            <w:pPr>
              <w:spacing w:afterLines="0" w:line="360" w:lineRule="exact"/>
              <w:jc w:val="center"/>
              <w:rPr>
                <w:rFonts w:hint="eastAsia" w:ascii="宋体" w:hAnsi="宋体" w:cs="仿宋"/>
                <w:color w:val="000000"/>
                <w:szCs w:val="21"/>
              </w:rPr>
            </w:pPr>
          </w:p>
        </w:tc>
        <w:tc>
          <w:tcPr>
            <w:tcW w:w="5558" w:type="dxa"/>
            <w:vMerge w:val="continue"/>
            <w:tcBorders>
              <w:top w:val="single" w:color="000000" w:sz="4" w:space="0"/>
              <w:left w:val="single" w:color="000000" w:sz="4" w:space="0"/>
              <w:bottom w:val="single" w:color="000000" w:sz="4" w:space="0"/>
              <w:right w:val="single" w:color="000000" w:sz="4" w:space="0"/>
            </w:tcBorders>
            <w:vAlign w:val="center"/>
          </w:tcPr>
          <w:p w14:paraId="6E702DF0">
            <w:pPr>
              <w:spacing w:afterLines="0" w:line="360" w:lineRule="exact"/>
              <w:jc w:val="left"/>
              <w:rPr>
                <w:rFonts w:hint="eastAsia" w:ascii="宋体" w:hAnsi="宋体" w:cs="仿宋"/>
                <w:color w:val="000000"/>
                <w:szCs w:val="21"/>
              </w:rPr>
            </w:pPr>
          </w:p>
        </w:tc>
        <w:tc>
          <w:tcPr>
            <w:tcW w:w="1097" w:type="dxa"/>
            <w:vMerge w:val="continue"/>
            <w:tcBorders>
              <w:top w:val="single" w:color="000000" w:sz="4" w:space="0"/>
              <w:left w:val="single" w:color="000000" w:sz="4" w:space="0"/>
              <w:bottom w:val="single" w:color="000000" w:sz="4" w:space="0"/>
              <w:right w:val="single" w:color="000000" w:sz="4" w:space="0"/>
            </w:tcBorders>
          </w:tcPr>
          <w:p w14:paraId="609F32DE">
            <w:pPr>
              <w:spacing w:afterLines="0" w:line="360" w:lineRule="exact"/>
              <w:jc w:val="left"/>
              <w:rPr>
                <w:rFonts w:hint="eastAsia" w:ascii="宋体" w:hAnsi="宋体" w:cs="仿宋"/>
                <w:color w:val="000000"/>
                <w:szCs w:val="21"/>
              </w:rPr>
            </w:pPr>
          </w:p>
        </w:tc>
      </w:tr>
      <w:tr w14:paraId="022970EE">
        <w:tblPrEx>
          <w:tblCellMar>
            <w:top w:w="0" w:type="dxa"/>
            <w:left w:w="108" w:type="dxa"/>
            <w:bottom w:w="0" w:type="dxa"/>
            <w:right w:w="108" w:type="dxa"/>
          </w:tblCellMar>
        </w:tblPrEx>
        <w:trPr>
          <w:trHeight w:val="4375" w:hRule="atLeast"/>
        </w:trPr>
        <w:tc>
          <w:tcPr>
            <w:tcW w:w="739" w:type="dxa"/>
            <w:vMerge w:val="restart"/>
            <w:tcBorders>
              <w:top w:val="single" w:color="000000" w:sz="4" w:space="0"/>
              <w:left w:val="single" w:color="000000" w:sz="4" w:space="0"/>
              <w:bottom w:val="single" w:color="000000" w:sz="4" w:space="0"/>
              <w:right w:val="single" w:color="000000" w:sz="4" w:space="0"/>
            </w:tcBorders>
            <w:vAlign w:val="center"/>
          </w:tcPr>
          <w:p w14:paraId="07846658">
            <w:pPr>
              <w:widowControl/>
              <w:spacing w:afterLines="0" w:line="360" w:lineRule="exact"/>
              <w:jc w:val="center"/>
              <w:textAlignment w:val="center"/>
              <w:rPr>
                <w:rFonts w:hint="eastAsia" w:ascii="宋体" w:hAnsi="宋体" w:cs="仿宋"/>
                <w:color w:val="000000"/>
                <w:szCs w:val="21"/>
              </w:rPr>
            </w:pPr>
            <w:r>
              <w:rPr>
                <w:rFonts w:hint="eastAsia" w:ascii="宋体" w:hAnsi="宋体" w:cs="仿宋"/>
                <w:color w:val="000000"/>
                <w:kern w:val="0"/>
                <w:szCs w:val="21"/>
              </w:rPr>
              <w:t xml:space="preserve">2 </w:t>
            </w:r>
          </w:p>
        </w:tc>
        <w:tc>
          <w:tcPr>
            <w:tcW w:w="1930" w:type="dxa"/>
            <w:vMerge w:val="restart"/>
            <w:tcBorders>
              <w:top w:val="single" w:color="000000" w:sz="4" w:space="0"/>
              <w:left w:val="single" w:color="000000" w:sz="4" w:space="0"/>
              <w:bottom w:val="single" w:color="000000" w:sz="4" w:space="0"/>
              <w:right w:val="single" w:color="000000" w:sz="4" w:space="0"/>
            </w:tcBorders>
            <w:vAlign w:val="center"/>
          </w:tcPr>
          <w:p w14:paraId="7D56E78D">
            <w:pPr>
              <w:widowControl/>
              <w:spacing w:afterLines="0" w:line="360" w:lineRule="exact"/>
              <w:jc w:val="center"/>
              <w:textAlignment w:val="center"/>
              <w:rPr>
                <w:rFonts w:hint="eastAsia" w:ascii="宋体" w:hAnsi="宋体" w:cs="仿宋"/>
                <w:color w:val="000000"/>
                <w:szCs w:val="21"/>
              </w:rPr>
            </w:pPr>
            <w:r>
              <w:rPr>
                <w:rFonts w:hint="eastAsia" w:ascii="宋体" w:hAnsi="宋体" w:cs="仿宋"/>
                <w:color w:val="000000"/>
                <w:kern w:val="0"/>
                <w:szCs w:val="21"/>
              </w:rPr>
              <w:t>声光报警计时终端</w:t>
            </w:r>
          </w:p>
        </w:tc>
        <w:tc>
          <w:tcPr>
            <w:tcW w:w="5558" w:type="dxa"/>
            <w:vMerge w:val="restart"/>
            <w:tcBorders>
              <w:top w:val="single" w:color="000000" w:sz="4" w:space="0"/>
              <w:left w:val="single" w:color="000000" w:sz="4" w:space="0"/>
              <w:bottom w:val="single" w:color="000000" w:sz="4" w:space="0"/>
              <w:right w:val="single" w:color="000000" w:sz="4" w:space="0"/>
            </w:tcBorders>
            <w:vAlign w:val="center"/>
          </w:tcPr>
          <w:p w14:paraId="09FE0529">
            <w:pPr>
              <w:widowControl/>
              <w:spacing w:afterLines="0" w:line="360" w:lineRule="exact"/>
              <w:jc w:val="left"/>
              <w:textAlignment w:val="center"/>
              <w:rPr>
                <w:rFonts w:hint="eastAsia" w:ascii="宋体" w:hAnsi="宋体" w:cs="仿宋"/>
                <w:color w:val="000000"/>
                <w:kern w:val="0"/>
                <w:szCs w:val="21"/>
              </w:rPr>
            </w:pPr>
            <w:r>
              <w:rPr>
                <w:rFonts w:ascii="宋体" w:hAnsi="宋体" w:cs="仿宋"/>
                <w:color w:val="000000"/>
                <w:kern w:val="0"/>
                <w:szCs w:val="21"/>
              </w:rPr>
              <w:t>1</w:t>
            </w:r>
            <w:r>
              <w:rPr>
                <w:rFonts w:hint="eastAsia" w:ascii="宋体" w:hAnsi="宋体" w:cs="仿宋"/>
                <w:color w:val="000000"/>
                <w:kern w:val="0"/>
                <w:szCs w:val="21"/>
              </w:rPr>
              <w:t>、灯光告警提示：支持通过开关量控制或编码控制的方式，单独控制红灯、黄灯、蓝灯三种 LED 警示灯。</w:t>
            </w:r>
          </w:p>
          <w:p w14:paraId="7118AFF6">
            <w:pPr>
              <w:widowControl/>
              <w:spacing w:afterLines="0" w:line="360" w:lineRule="exact"/>
              <w:jc w:val="left"/>
              <w:textAlignment w:val="center"/>
              <w:rPr>
                <w:rFonts w:hint="eastAsia" w:ascii="宋体" w:hAnsi="宋体" w:cs="仿宋"/>
                <w:color w:val="000000"/>
                <w:kern w:val="0"/>
                <w:szCs w:val="21"/>
              </w:rPr>
            </w:pPr>
            <w:r>
              <w:rPr>
                <w:rFonts w:ascii="宋体" w:hAnsi="宋体" w:cs="仿宋"/>
                <w:color w:val="000000"/>
                <w:kern w:val="0"/>
                <w:szCs w:val="21"/>
              </w:rPr>
              <w:t>2</w:t>
            </w:r>
            <w:r>
              <w:rPr>
                <w:rFonts w:hint="eastAsia" w:ascii="宋体" w:hAnsi="宋体" w:cs="仿宋"/>
                <w:color w:val="000000"/>
                <w:kern w:val="0"/>
                <w:szCs w:val="21"/>
              </w:rPr>
              <w:t>、语音读秒播报： 日间点亮红灯时，系统同步语音播报预设 45 秒音频 A1；夜间点亮红灯时，系统同步语音播报预设 60 秒音频 A2。日间点亮黄灯时，系统同步语音播报预设 45 秒音频 B1；夜间点亮黄灯时，系统同步语音播报预设 60 秒音频 B2。日间点亮蓝灯时，系统同步语音播报预设 45 秒音频 A1；夜间点亮红灯时，系统同步语音播报预设 60 秒音频 A2。</w:t>
            </w:r>
          </w:p>
          <w:p w14:paraId="5B2367CD">
            <w:pPr>
              <w:widowControl/>
              <w:spacing w:afterLines="0" w:line="360" w:lineRule="exact"/>
              <w:jc w:val="left"/>
              <w:textAlignment w:val="center"/>
              <w:rPr>
                <w:rFonts w:hint="eastAsia" w:ascii="宋体" w:hAnsi="宋体" w:cs="仿宋"/>
                <w:color w:val="000000"/>
                <w:kern w:val="0"/>
                <w:szCs w:val="21"/>
              </w:rPr>
            </w:pPr>
            <w:r>
              <w:rPr>
                <w:rFonts w:ascii="宋体" w:hAnsi="宋体" w:cs="仿宋"/>
                <w:color w:val="000000"/>
                <w:kern w:val="0"/>
                <w:szCs w:val="21"/>
              </w:rPr>
              <w:t>3</w:t>
            </w:r>
            <w:r>
              <w:rPr>
                <w:rFonts w:hint="eastAsia" w:ascii="宋体" w:hAnsi="宋体" w:cs="仿宋"/>
                <w:color w:val="000000"/>
                <w:kern w:val="0"/>
                <w:szCs w:val="21"/>
              </w:rPr>
              <w:t>、出动倒计时：(1)日间点亮红灯或黄灯或蓝灯其中一种颜色的灯时，系统同步通过 LED 屏进行 45 秒倒计时显示； (2)夜间点亮红灯或黄灯或蓝灯其中一种颜色的灯时，系统同步通过 LED 屏进行 60 秒倒计时显示。</w:t>
            </w:r>
          </w:p>
          <w:p w14:paraId="785211FD">
            <w:pPr>
              <w:widowControl/>
              <w:spacing w:afterLines="0" w:line="360" w:lineRule="exact"/>
              <w:jc w:val="left"/>
              <w:textAlignment w:val="center"/>
              <w:rPr>
                <w:rFonts w:hint="eastAsia" w:ascii="宋体" w:hAnsi="宋体" w:cs="仿宋"/>
                <w:color w:val="000000"/>
                <w:kern w:val="0"/>
                <w:szCs w:val="21"/>
              </w:rPr>
            </w:pPr>
            <w:r>
              <w:rPr>
                <w:rFonts w:ascii="宋体" w:hAnsi="宋体" w:cs="仿宋"/>
                <w:color w:val="000000"/>
                <w:kern w:val="0"/>
                <w:szCs w:val="21"/>
              </w:rPr>
              <w:t>4</w:t>
            </w:r>
            <w:r>
              <w:rPr>
                <w:rFonts w:hint="eastAsia" w:ascii="宋体" w:hAnsi="宋体" w:cs="仿宋"/>
                <w:color w:val="000000"/>
                <w:kern w:val="0"/>
                <w:szCs w:val="21"/>
              </w:rPr>
              <w:t>、时间校准功能：系统支持手工进行时间校验功能，支持进行小时与分钟的时间设置。</w:t>
            </w:r>
          </w:p>
          <w:p w14:paraId="7F891409">
            <w:pPr>
              <w:widowControl/>
              <w:spacing w:afterLines="0" w:line="360" w:lineRule="exact"/>
              <w:jc w:val="left"/>
              <w:textAlignment w:val="center"/>
              <w:rPr>
                <w:rFonts w:hint="eastAsia" w:ascii="宋体" w:hAnsi="宋体" w:cs="仿宋"/>
                <w:color w:val="000000"/>
                <w:kern w:val="0"/>
                <w:szCs w:val="21"/>
              </w:rPr>
            </w:pPr>
            <w:r>
              <w:rPr>
                <w:rFonts w:ascii="宋体" w:hAnsi="宋体" w:cs="仿宋"/>
                <w:color w:val="000000"/>
                <w:kern w:val="0"/>
                <w:szCs w:val="21"/>
              </w:rPr>
              <w:t>5</w:t>
            </w:r>
            <w:r>
              <w:rPr>
                <w:rFonts w:hint="eastAsia" w:ascii="宋体" w:hAnsi="宋体" w:cs="仿宋"/>
                <w:color w:val="000000"/>
                <w:kern w:val="0"/>
                <w:szCs w:val="21"/>
              </w:rPr>
              <w:t>、时间记忆功能：系统具备时间记忆功能，支持通过预设时间进行区分日间与夜间。</w:t>
            </w:r>
          </w:p>
          <w:p w14:paraId="48D2AAA9">
            <w:pPr>
              <w:widowControl/>
              <w:spacing w:afterLines="0" w:line="360" w:lineRule="exact"/>
              <w:jc w:val="left"/>
              <w:textAlignment w:val="center"/>
              <w:rPr>
                <w:rFonts w:hint="eastAsia" w:ascii="宋体" w:hAnsi="宋体" w:cs="仿宋"/>
                <w:color w:val="000000"/>
                <w:kern w:val="0"/>
                <w:szCs w:val="21"/>
              </w:rPr>
            </w:pPr>
            <w:r>
              <w:rPr>
                <w:rFonts w:ascii="宋体" w:hAnsi="宋体" w:cs="仿宋"/>
                <w:color w:val="000000"/>
                <w:kern w:val="0"/>
                <w:szCs w:val="21"/>
              </w:rPr>
              <w:t>6</w:t>
            </w:r>
            <w:r>
              <w:rPr>
                <w:rFonts w:hint="eastAsia" w:ascii="宋体" w:hAnsi="宋体" w:cs="仿宋"/>
                <w:color w:val="000000"/>
                <w:kern w:val="0"/>
                <w:szCs w:val="21"/>
              </w:rPr>
              <w:t>、开关量控制：系统具备三种开关量控制LED 警示灯，分别可以点亮红灯、黄灯、蓝灯。</w:t>
            </w:r>
          </w:p>
          <w:p w14:paraId="54E9E5F1">
            <w:pPr>
              <w:widowControl/>
              <w:spacing w:afterLines="0" w:line="360" w:lineRule="exact"/>
              <w:jc w:val="left"/>
              <w:textAlignment w:val="center"/>
              <w:rPr>
                <w:rFonts w:hint="eastAsia" w:ascii="宋体" w:hAnsi="宋体" w:cs="仿宋"/>
                <w:color w:val="000000"/>
                <w:kern w:val="0"/>
                <w:szCs w:val="21"/>
              </w:rPr>
            </w:pPr>
            <w:r>
              <w:rPr>
                <w:rFonts w:ascii="宋体" w:hAnsi="宋体" w:cs="仿宋"/>
                <w:color w:val="000000"/>
                <w:kern w:val="0"/>
                <w:szCs w:val="21"/>
              </w:rPr>
              <w:t>7</w:t>
            </w:r>
            <w:r>
              <w:rPr>
                <w:rFonts w:hint="eastAsia" w:ascii="宋体" w:hAnsi="宋体" w:cs="仿宋"/>
                <w:color w:val="000000"/>
                <w:kern w:val="0"/>
                <w:szCs w:val="21"/>
              </w:rPr>
              <w:t>、编码控制：系统具备编码方式控制LED 警示灯，分别可以点亮红灯、黄灯、蓝灯。系统支持编码方式停止当前设备动作，包括警灯、语音播报和倒计时显示。</w:t>
            </w:r>
          </w:p>
          <w:p w14:paraId="2C273282">
            <w:pPr>
              <w:widowControl/>
              <w:spacing w:afterLines="0" w:line="360" w:lineRule="exact"/>
              <w:jc w:val="left"/>
              <w:textAlignment w:val="center"/>
              <w:rPr>
                <w:rFonts w:hint="eastAsia" w:ascii="宋体" w:hAnsi="宋体" w:cs="仿宋"/>
                <w:color w:val="000000"/>
                <w:kern w:val="0"/>
                <w:szCs w:val="21"/>
              </w:rPr>
            </w:pPr>
            <w:r>
              <w:rPr>
                <w:rFonts w:ascii="宋体" w:hAnsi="宋体" w:cs="仿宋"/>
                <w:color w:val="000000"/>
                <w:kern w:val="0"/>
                <w:szCs w:val="21"/>
              </w:rPr>
              <w:t>8</w:t>
            </w:r>
            <w:r>
              <w:rPr>
                <w:rFonts w:hint="eastAsia" w:ascii="宋体" w:hAnsi="宋体" w:cs="仿宋"/>
                <w:color w:val="000000"/>
                <w:kern w:val="0"/>
                <w:szCs w:val="21"/>
              </w:rPr>
              <w:t>、无线控制：系统具备无线控制模块，支持通过无线技术接收告警信号。</w:t>
            </w:r>
          </w:p>
          <w:p w14:paraId="76C9648A">
            <w:pPr>
              <w:widowControl/>
              <w:spacing w:afterLines="0" w:line="360" w:lineRule="exact"/>
              <w:jc w:val="left"/>
              <w:textAlignment w:val="center"/>
              <w:rPr>
                <w:rFonts w:hint="eastAsia" w:ascii="宋体" w:hAnsi="宋体" w:cs="仿宋"/>
                <w:color w:val="000000"/>
                <w:kern w:val="0"/>
                <w:szCs w:val="21"/>
              </w:rPr>
            </w:pPr>
            <w:r>
              <w:rPr>
                <w:rFonts w:ascii="宋体" w:hAnsi="宋体" w:cs="仿宋"/>
                <w:color w:val="000000"/>
                <w:kern w:val="0"/>
                <w:szCs w:val="21"/>
              </w:rPr>
              <w:t>9</w:t>
            </w:r>
            <w:r>
              <w:rPr>
                <w:rFonts w:hint="eastAsia" w:ascii="宋体" w:hAnsi="宋体" w:cs="仿宋"/>
                <w:color w:val="000000"/>
                <w:kern w:val="0"/>
                <w:szCs w:val="21"/>
              </w:rPr>
              <w:t>、倒计时长设置：系统支持通过协议控制更新倒计时长。</w:t>
            </w:r>
          </w:p>
        </w:tc>
        <w:tc>
          <w:tcPr>
            <w:tcW w:w="1097" w:type="dxa"/>
            <w:vMerge w:val="restart"/>
            <w:tcBorders>
              <w:top w:val="single" w:color="000000" w:sz="4" w:space="0"/>
              <w:left w:val="single" w:color="000000" w:sz="4" w:space="0"/>
              <w:bottom w:val="single" w:color="000000" w:sz="4" w:space="0"/>
              <w:right w:val="single" w:color="000000" w:sz="4" w:space="0"/>
            </w:tcBorders>
          </w:tcPr>
          <w:p w14:paraId="2722EEA1">
            <w:pPr>
              <w:spacing w:afterLines="0" w:line="360" w:lineRule="exact"/>
              <w:jc w:val="left"/>
              <w:rPr>
                <w:rFonts w:hint="eastAsia" w:ascii="宋体" w:hAnsi="宋体" w:cs="仿宋"/>
                <w:color w:val="000000"/>
                <w:szCs w:val="21"/>
              </w:rPr>
            </w:pPr>
          </w:p>
        </w:tc>
      </w:tr>
      <w:tr w14:paraId="6D28E93A">
        <w:tblPrEx>
          <w:tblCellMar>
            <w:top w:w="0" w:type="dxa"/>
            <w:left w:w="108" w:type="dxa"/>
            <w:bottom w:w="0" w:type="dxa"/>
            <w:right w:w="108" w:type="dxa"/>
          </w:tblCellMar>
        </w:tblPrEx>
        <w:trPr>
          <w:trHeight w:val="1435" w:hRule="atLeast"/>
        </w:trPr>
        <w:tc>
          <w:tcPr>
            <w:tcW w:w="739" w:type="dxa"/>
            <w:vMerge w:val="continue"/>
            <w:tcBorders>
              <w:top w:val="single" w:color="000000" w:sz="4" w:space="0"/>
              <w:left w:val="single" w:color="000000" w:sz="4" w:space="0"/>
              <w:bottom w:val="single" w:color="000000" w:sz="4" w:space="0"/>
              <w:right w:val="single" w:color="000000" w:sz="4" w:space="0"/>
            </w:tcBorders>
            <w:vAlign w:val="center"/>
          </w:tcPr>
          <w:p w14:paraId="0ADE1728">
            <w:pPr>
              <w:spacing w:afterLines="0" w:line="360" w:lineRule="exact"/>
              <w:jc w:val="center"/>
              <w:rPr>
                <w:rFonts w:hint="eastAsia" w:ascii="宋体" w:hAnsi="宋体" w:cs="仿宋"/>
                <w:color w:val="000000"/>
                <w:szCs w:val="21"/>
              </w:rPr>
            </w:pPr>
          </w:p>
        </w:tc>
        <w:tc>
          <w:tcPr>
            <w:tcW w:w="1930" w:type="dxa"/>
            <w:vMerge w:val="continue"/>
            <w:tcBorders>
              <w:top w:val="single" w:color="000000" w:sz="4" w:space="0"/>
              <w:left w:val="single" w:color="000000" w:sz="4" w:space="0"/>
              <w:bottom w:val="single" w:color="000000" w:sz="4" w:space="0"/>
              <w:right w:val="single" w:color="000000" w:sz="4" w:space="0"/>
            </w:tcBorders>
            <w:vAlign w:val="center"/>
          </w:tcPr>
          <w:p w14:paraId="052B11F5">
            <w:pPr>
              <w:spacing w:afterLines="0" w:line="360" w:lineRule="exact"/>
              <w:jc w:val="center"/>
              <w:rPr>
                <w:rFonts w:hint="eastAsia" w:ascii="宋体" w:hAnsi="宋体" w:cs="仿宋"/>
                <w:color w:val="000000"/>
                <w:szCs w:val="21"/>
              </w:rPr>
            </w:pPr>
          </w:p>
        </w:tc>
        <w:tc>
          <w:tcPr>
            <w:tcW w:w="5558" w:type="dxa"/>
            <w:vMerge w:val="continue"/>
            <w:tcBorders>
              <w:top w:val="single" w:color="000000" w:sz="4" w:space="0"/>
              <w:left w:val="single" w:color="000000" w:sz="4" w:space="0"/>
              <w:bottom w:val="single" w:color="000000" w:sz="4" w:space="0"/>
              <w:right w:val="single" w:color="000000" w:sz="4" w:space="0"/>
            </w:tcBorders>
            <w:vAlign w:val="center"/>
          </w:tcPr>
          <w:p w14:paraId="605CA5DB">
            <w:pPr>
              <w:widowControl/>
              <w:spacing w:afterLines="0" w:line="360" w:lineRule="exact"/>
              <w:jc w:val="left"/>
              <w:textAlignment w:val="center"/>
              <w:rPr>
                <w:rFonts w:hint="eastAsia" w:ascii="宋体" w:hAnsi="宋体" w:cs="仿宋"/>
                <w:color w:val="000000"/>
                <w:kern w:val="0"/>
                <w:szCs w:val="21"/>
              </w:rPr>
            </w:pPr>
          </w:p>
        </w:tc>
        <w:tc>
          <w:tcPr>
            <w:tcW w:w="1097" w:type="dxa"/>
            <w:vMerge w:val="continue"/>
            <w:tcBorders>
              <w:top w:val="single" w:color="000000" w:sz="4" w:space="0"/>
              <w:left w:val="single" w:color="000000" w:sz="4" w:space="0"/>
              <w:bottom w:val="single" w:color="000000" w:sz="4" w:space="0"/>
              <w:right w:val="single" w:color="000000" w:sz="4" w:space="0"/>
            </w:tcBorders>
          </w:tcPr>
          <w:p w14:paraId="5D53A68A">
            <w:pPr>
              <w:spacing w:afterLines="0" w:line="360" w:lineRule="exact"/>
              <w:jc w:val="left"/>
              <w:rPr>
                <w:rFonts w:hint="eastAsia" w:ascii="宋体" w:hAnsi="宋体" w:cs="仿宋"/>
                <w:color w:val="000000"/>
                <w:szCs w:val="21"/>
              </w:rPr>
            </w:pPr>
          </w:p>
        </w:tc>
      </w:tr>
      <w:tr w14:paraId="1C505A5B">
        <w:tblPrEx>
          <w:tblCellMar>
            <w:top w:w="0" w:type="dxa"/>
            <w:left w:w="108" w:type="dxa"/>
            <w:bottom w:w="0" w:type="dxa"/>
            <w:right w:w="108" w:type="dxa"/>
          </w:tblCellMar>
        </w:tblPrEx>
        <w:trPr>
          <w:trHeight w:val="2800" w:hRule="atLeast"/>
        </w:trPr>
        <w:tc>
          <w:tcPr>
            <w:tcW w:w="739" w:type="dxa"/>
            <w:tcBorders>
              <w:top w:val="single" w:color="000000" w:sz="4" w:space="0"/>
              <w:left w:val="single" w:color="000000" w:sz="4" w:space="0"/>
              <w:bottom w:val="single" w:color="000000" w:sz="4" w:space="0"/>
              <w:right w:val="single" w:color="000000" w:sz="4" w:space="0"/>
            </w:tcBorders>
            <w:vAlign w:val="center"/>
          </w:tcPr>
          <w:p w14:paraId="558841E4">
            <w:pPr>
              <w:widowControl/>
              <w:spacing w:afterLines="0" w:line="360" w:lineRule="exact"/>
              <w:jc w:val="center"/>
              <w:textAlignment w:val="center"/>
              <w:rPr>
                <w:rFonts w:hint="eastAsia" w:ascii="宋体" w:hAnsi="宋体" w:cs="仿宋"/>
                <w:color w:val="000000"/>
                <w:szCs w:val="21"/>
              </w:rPr>
            </w:pPr>
            <w:r>
              <w:rPr>
                <w:rFonts w:hint="eastAsia" w:ascii="宋体" w:hAnsi="宋体" w:cs="仿宋"/>
                <w:color w:val="000000"/>
                <w:kern w:val="0"/>
                <w:szCs w:val="21"/>
              </w:rPr>
              <w:t xml:space="preserve">3 </w:t>
            </w:r>
          </w:p>
        </w:tc>
        <w:tc>
          <w:tcPr>
            <w:tcW w:w="1930" w:type="dxa"/>
            <w:tcBorders>
              <w:top w:val="single" w:color="000000" w:sz="4" w:space="0"/>
              <w:left w:val="single" w:color="000000" w:sz="4" w:space="0"/>
              <w:bottom w:val="single" w:color="000000" w:sz="4" w:space="0"/>
              <w:right w:val="single" w:color="000000" w:sz="4" w:space="0"/>
            </w:tcBorders>
            <w:vAlign w:val="center"/>
          </w:tcPr>
          <w:p w14:paraId="6754B05A">
            <w:pPr>
              <w:widowControl/>
              <w:spacing w:afterLines="0" w:line="360" w:lineRule="exact"/>
              <w:jc w:val="center"/>
              <w:textAlignment w:val="center"/>
              <w:rPr>
                <w:rFonts w:hint="eastAsia" w:ascii="宋体" w:hAnsi="宋体" w:cs="仿宋"/>
                <w:color w:val="000000"/>
                <w:szCs w:val="21"/>
              </w:rPr>
            </w:pPr>
            <w:r>
              <w:rPr>
                <w:rFonts w:hint="eastAsia" w:ascii="宋体" w:hAnsi="宋体" w:cs="仿宋"/>
                <w:color w:val="000000"/>
                <w:kern w:val="0"/>
                <w:szCs w:val="21"/>
              </w:rPr>
              <w:t>警铃</w:t>
            </w:r>
          </w:p>
        </w:tc>
        <w:tc>
          <w:tcPr>
            <w:tcW w:w="5558" w:type="dxa"/>
            <w:tcBorders>
              <w:top w:val="single" w:color="000000" w:sz="4" w:space="0"/>
              <w:left w:val="single" w:color="000000" w:sz="4" w:space="0"/>
              <w:bottom w:val="single" w:color="000000" w:sz="4" w:space="0"/>
              <w:right w:val="single" w:color="000000" w:sz="4" w:space="0"/>
            </w:tcBorders>
            <w:vAlign w:val="center"/>
          </w:tcPr>
          <w:p w14:paraId="36FE5572">
            <w:pPr>
              <w:widowControl/>
              <w:spacing w:afterLines="0" w:line="360" w:lineRule="exact"/>
              <w:jc w:val="left"/>
              <w:textAlignment w:val="center"/>
              <w:rPr>
                <w:rFonts w:hint="eastAsia" w:ascii="宋体" w:hAnsi="宋体" w:cs="仿宋"/>
                <w:color w:val="000000"/>
                <w:kern w:val="0"/>
                <w:szCs w:val="21"/>
              </w:rPr>
            </w:pPr>
            <w:r>
              <w:rPr>
                <w:rFonts w:hint="eastAsia" w:ascii="宋体" w:hAnsi="宋体" w:cs="仿宋"/>
                <w:color w:val="000000"/>
                <w:kern w:val="0"/>
                <w:szCs w:val="21"/>
              </w:rPr>
              <w:t>1、工作电压：DC24V(±4V)</w:t>
            </w:r>
          </w:p>
          <w:p w14:paraId="5620CDB4">
            <w:pPr>
              <w:widowControl/>
              <w:spacing w:afterLines="0" w:line="360" w:lineRule="exact"/>
              <w:jc w:val="left"/>
              <w:textAlignment w:val="center"/>
              <w:rPr>
                <w:rFonts w:hint="eastAsia" w:ascii="宋体" w:hAnsi="宋体" w:cs="仿宋"/>
                <w:color w:val="000000"/>
                <w:kern w:val="0"/>
                <w:szCs w:val="21"/>
              </w:rPr>
            </w:pPr>
            <w:r>
              <w:rPr>
                <w:rFonts w:hint="eastAsia" w:ascii="宋体" w:hAnsi="宋体" w:cs="仿宋"/>
                <w:color w:val="000000"/>
                <w:kern w:val="0"/>
                <w:szCs w:val="21"/>
              </w:rPr>
              <w:t>2、工作电流：报警电流24V</w:t>
            </w:r>
          </w:p>
          <w:p w14:paraId="438063AF">
            <w:pPr>
              <w:widowControl/>
              <w:spacing w:afterLines="0" w:line="360" w:lineRule="exact"/>
              <w:jc w:val="left"/>
              <w:textAlignment w:val="center"/>
              <w:rPr>
                <w:rFonts w:hint="eastAsia" w:ascii="宋体" w:hAnsi="宋体" w:cs="仿宋"/>
                <w:color w:val="000000"/>
                <w:kern w:val="0"/>
                <w:szCs w:val="21"/>
              </w:rPr>
            </w:pPr>
            <w:r>
              <w:rPr>
                <w:rFonts w:hint="eastAsia" w:ascii="宋体" w:hAnsi="宋体" w:cs="仿宋"/>
                <w:color w:val="000000"/>
                <w:kern w:val="0"/>
                <w:szCs w:val="21"/>
              </w:rPr>
              <w:t>3、使用环境：室内，温度-10°C至+55°C</w:t>
            </w:r>
          </w:p>
          <w:p w14:paraId="2F7CFCA1">
            <w:pPr>
              <w:widowControl/>
              <w:spacing w:afterLines="0" w:line="360" w:lineRule="exact"/>
              <w:jc w:val="left"/>
              <w:textAlignment w:val="center"/>
              <w:rPr>
                <w:rFonts w:hint="eastAsia" w:ascii="宋体" w:hAnsi="宋体" w:cs="仿宋"/>
                <w:color w:val="000000"/>
                <w:kern w:val="0"/>
                <w:szCs w:val="21"/>
              </w:rPr>
            </w:pPr>
            <w:r>
              <w:rPr>
                <w:rFonts w:hint="eastAsia" w:ascii="宋体" w:hAnsi="宋体" w:cs="仿宋"/>
                <w:color w:val="000000"/>
                <w:kern w:val="0"/>
                <w:szCs w:val="21"/>
              </w:rPr>
              <w:t>4、主体材料：钢板</w:t>
            </w:r>
          </w:p>
          <w:p w14:paraId="68F46DF9">
            <w:pPr>
              <w:widowControl/>
              <w:spacing w:afterLines="0" w:line="360" w:lineRule="exact"/>
              <w:jc w:val="left"/>
              <w:textAlignment w:val="center"/>
              <w:rPr>
                <w:rFonts w:hint="eastAsia" w:ascii="宋体" w:hAnsi="宋体" w:cs="仿宋"/>
                <w:color w:val="000000"/>
                <w:kern w:val="0"/>
                <w:szCs w:val="21"/>
              </w:rPr>
            </w:pPr>
            <w:r>
              <w:rPr>
                <w:rFonts w:hint="eastAsia" w:ascii="宋体" w:hAnsi="宋体" w:cs="仿宋"/>
                <w:color w:val="000000"/>
                <w:kern w:val="0"/>
                <w:szCs w:val="21"/>
              </w:rPr>
              <w:t>5、涂饰：密胺烤漆(红色)</w:t>
            </w:r>
          </w:p>
          <w:p w14:paraId="042BE039">
            <w:pPr>
              <w:widowControl/>
              <w:spacing w:afterLines="0" w:line="360" w:lineRule="exact"/>
              <w:jc w:val="left"/>
              <w:textAlignment w:val="center"/>
              <w:rPr>
                <w:rFonts w:hint="eastAsia" w:ascii="宋体" w:hAnsi="宋体" w:cs="仿宋"/>
                <w:color w:val="000000"/>
                <w:kern w:val="0"/>
                <w:szCs w:val="21"/>
              </w:rPr>
            </w:pPr>
            <w:r>
              <w:rPr>
                <w:rFonts w:hint="eastAsia" w:ascii="宋体" w:hAnsi="宋体" w:cs="仿宋"/>
                <w:color w:val="000000"/>
                <w:kern w:val="0"/>
                <w:szCs w:val="21"/>
              </w:rPr>
              <w:t>6、重量：550~650g</w:t>
            </w:r>
          </w:p>
          <w:p w14:paraId="22459A5D">
            <w:pPr>
              <w:widowControl/>
              <w:spacing w:afterLines="0" w:line="360" w:lineRule="exact"/>
              <w:jc w:val="left"/>
              <w:textAlignment w:val="center"/>
              <w:rPr>
                <w:rFonts w:hint="eastAsia" w:ascii="宋体" w:hAnsi="宋体" w:cs="仿宋"/>
                <w:color w:val="000000"/>
                <w:kern w:val="0"/>
                <w:szCs w:val="21"/>
              </w:rPr>
            </w:pPr>
            <w:r>
              <w:rPr>
                <w:rFonts w:hint="eastAsia" w:ascii="宋体" w:hAnsi="宋体" w:cs="仿宋"/>
                <w:color w:val="000000"/>
                <w:kern w:val="0"/>
                <w:szCs w:val="21"/>
              </w:rPr>
              <w:t>7、接线方式：两线制</w:t>
            </w:r>
          </w:p>
        </w:tc>
        <w:tc>
          <w:tcPr>
            <w:tcW w:w="1097" w:type="dxa"/>
            <w:tcBorders>
              <w:top w:val="single" w:color="000000" w:sz="4" w:space="0"/>
              <w:left w:val="single" w:color="000000" w:sz="4" w:space="0"/>
              <w:bottom w:val="single" w:color="000000" w:sz="4" w:space="0"/>
              <w:right w:val="single" w:color="000000" w:sz="4" w:space="0"/>
            </w:tcBorders>
          </w:tcPr>
          <w:p w14:paraId="633FA957">
            <w:pPr>
              <w:spacing w:afterLines="0" w:line="360" w:lineRule="exact"/>
              <w:jc w:val="left"/>
              <w:rPr>
                <w:rFonts w:hint="eastAsia" w:ascii="宋体" w:hAnsi="宋体" w:cs="仿宋"/>
                <w:color w:val="000000"/>
                <w:szCs w:val="21"/>
              </w:rPr>
            </w:pPr>
          </w:p>
        </w:tc>
      </w:tr>
      <w:tr w14:paraId="7AEF49F6">
        <w:tblPrEx>
          <w:tblCellMar>
            <w:top w:w="0" w:type="dxa"/>
            <w:left w:w="108" w:type="dxa"/>
            <w:bottom w:w="0" w:type="dxa"/>
            <w:right w:w="108" w:type="dxa"/>
          </w:tblCellMar>
        </w:tblPrEx>
        <w:trPr>
          <w:trHeight w:val="1640" w:hRule="atLeast"/>
        </w:trPr>
        <w:tc>
          <w:tcPr>
            <w:tcW w:w="739" w:type="dxa"/>
            <w:tcBorders>
              <w:top w:val="single" w:color="000000" w:sz="4" w:space="0"/>
              <w:left w:val="single" w:color="000000" w:sz="4" w:space="0"/>
              <w:bottom w:val="single" w:color="000000" w:sz="4" w:space="0"/>
              <w:right w:val="single" w:color="000000" w:sz="4" w:space="0"/>
            </w:tcBorders>
            <w:vAlign w:val="center"/>
          </w:tcPr>
          <w:p w14:paraId="51A7102D">
            <w:pPr>
              <w:widowControl/>
              <w:spacing w:afterLines="0" w:line="360" w:lineRule="exact"/>
              <w:jc w:val="center"/>
              <w:textAlignment w:val="center"/>
              <w:rPr>
                <w:rFonts w:hint="eastAsia" w:ascii="宋体" w:hAnsi="宋体" w:cs="仿宋"/>
                <w:color w:val="000000"/>
                <w:szCs w:val="21"/>
              </w:rPr>
            </w:pPr>
            <w:r>
              <w:rPr>
                <w:rFonts w:hint="eastAsia" w:ascii="宋体" w:hAnsi="宋体" w:cs="仿宋"/>
                <w:color w:val="000000"/>
                <w:kern w:val="0"/>
                <w:szCs w:val="21"/>
              </w:rPr>
              <w:t xml:space="preserve">4 </w:t>
            </w:r>
          </w:p>
        </w:tc>
        <w:tc>
          <w:tcPr>
            <w:tcW w:w="1930" w:type="dxa"/>
            <w:tcBorders>
              <w:top w:val="single" w:color="000000" w:sz="4" w:space="0"/>
              <w:left w:val="single" w:color="000000" w:sz="4" w:space="0"/>
              <w:bottom w:val="single" w:color="000000" w:sz="4" w:space="0"/>
              <w:right w:val="single" w:color="000000" w:sz="4" w:space="0"/>
            </w:tcBorders>
            <w:vAlign w:val="center"/>
          </w:tcPr>
          <w:p w14:paraId="11247441">
            <w:pPr>
              <w:widowControl/>
              <w:spacing w:afterLines="0" w:line="360" w:lineRule="exact"/>
              <w:jc w:val="center"/>
              <w:textAlignment w:val="center"/>
              <w:rPr>
                <w:rFonts w:hint="eastAsia" w:ascii="宋体" w:hAnsi="宋体" w:cs="仿宋"/>
                <w:color w:val="000000"/>
                <w:szCs w:val="21"/>
              </w:rPr>
            </w:pPr>
            <w:r>
              <w:rPr>
                <w:rFonts w:hint="eastAsia" w:ascii="宋体" w:hAnsi="宋体" w:cs="仿宋"/>
                <w:color w:val="000000"/>
                <w:kern w:val="0"/>
                <w:szCs w:val="21"/>
              </w:rPr>
              <w:t>接警话机</w:t>
            </w:r>
          </w:p>
        </w:tc>
        <w:tc>
          <w:tcPr>
            <w:tcW w:w="5558" w:type="dxa"/>
            <w:tcBorders>
              <w:top w:val="single" w:color="000000" w:sz="4" w:space="0"/>
              <w:left w:val="single" w:color="000000" w:sz="4" w:space="0"/>
              <w:bottom w:val="single" w:color="000000" w:sz="4" w:space="0"/>
              <w:right w:val="single" w:color="000000" w:sz="4" w:space="0"/>
            </w:tcBorders>
            <w:vAlign w:val="center"/>
          </w:tcPr>
          <w:p w14:paraId="3E8C964A">
            <w:pPr>
              <w:widowControl/>
              <w:spacing w:afterLines="0" w:line="360" w:lineRule="exact"/>
              <w:jc w:val="left"/>
              <w:textAlignment w:val="center"/>
              <w:rPr>
                <w:rFonts w:hint="eastAsia" w:ascii="宋体" w:hAnsi="宋体" w:cs="仿宋"/>
                <w:color w:val="000000"/>
                <w:kern w:val="0"/>
                <w:szCs w:val="21"/>
              </w:rPr>
            </w:pPr>
            <w:r>
              <w:rPr>
                <w:rFonts w:ascii="宋体" w:hAnsi="宋体" w:cs="仿宋"/>
                <w:color w:val="000000"/>
                <w:kern w:val="0"/>
                <w:szCs w:val="21"/>
              </w:rPr>
              <w:t>1</w:t>
            </w:r>
            <w:r>
              <w:rPr>
                <w:rFonts w:hint="eastAsia" w:ascii="宋体" w:hAnsi="宋体" w:cs="仿宋"/>
                <w:color w:val="000000"/>
                <w:kern w:val="0"/>
                <w:szCs w:val="21"/>
              </w:rPr>
              <w:t>、放置方式：座式；</w:t>
            </w:r>
          </w:p>
          <w:p w14:paraId="326E62F6">
            <w:pPr>
              <w:widowControl/>
              <w:spacing w:afterLines="0" w:line="360" w:lineRule="exact"/>
              <w:jc w:val="left"/>
              <w:textAlignment w:val="center"/>
              <w:rPr>
                <w:rFonts w:hint="eastAsia" w:ascii="宋体" w:hAnsi="宋体" w:cs="仿宋"/>
                <w:color w:val="000000"/>
                <w:kern w:val="0"/>
                <w:szCs w:val="21"/>
              </w:rPr>
            </w:pPr>
            <w:r>
              <w:rPr>
                <w:rFonts w:ascii="宋体" w:hAnsi="宋体" w:cs="仿宋"/>
                <w:color w:val="000000"/>
                <w:kern w:val="0"/>
                <w:szCs w:val="21"/>
              </w:rPr>
              <w:t>2</w:t>
            </w:r>
            <w:r>
              <w:rPr>
                <w:rFonts w:hint="eastAsia" w:ascii="宋体" w:hAnsi="宋体" w:cs="仿宋"/>
                <w:color w:val="000000"/>
                <w:kern w:val="0"/>
                <w:szCs w:val="21"/>
              </w:rPr>
              <w:t>、外观造型：经典方形</w:t>
            </w:r>
          </w:p>
          <w:p w14:paraId="4FD7352F">
            <w:pPr>
              <w:widowControl/>
              <w:spacing w:afterLines="0" w:line="360" w:lineRule="exact"/>
              <w:jc w:val="left"/>
              <w:textAlignment w:val="center"/>
              <w:rPr>
                <w:rFonts w:hint="eastAsia" w:ascii="宋体" w:hAnsi="宋体" w:cs="仿宋"/>
                <w:color w:val="000000"/>
                <w:kern w:val="0"/>
                <w:szCs w:val="21"/>
              </w:rPr>
            </w:pPr>
            <w:r>
              <w:rPr>
                <w:rFonts w:ascii="宋体" w:hAnsi="宋体" w:cs="仿宋"/>
                <w:color w:val="000000"/>
                <w:kern w:val="0"/>
                <w:szCs w:val="21"/>
              </w:rPr>
              <w:t>3</w:t>
            </w:r>
            <w:r>
              <w:rPr>
                <w:rFonts w:hint="eastAsia" w:ascii="宋体" w:hAnsi="宋体" w:cs="仿宋"/>
                <w:color w:val="000000"/>
                <w:kern w:val="0"/>
                <w:szCs w:val="21"/>
              </w:rPr>
              <w:t>、电话类别：有绳电话</w:t>
            </w:r>
          </w:p>
          <w:p w14:paraId="0E20204C">
            <w:pPr>
              <w:widowControl/>
              <w:spacing w:afterLines="0" w:line="360" w:lineRule="exact"/>
              <w:jc w:val="left"/>
              <w:textAlignment w:val="center"/>
              <w:rPr>
                <w:rFonts w:hint="eastAsia" w:ascii="宋体" w:hAnsi="宋体" w:cs="仿宋"/>
                <w:color w:val="000000"/>
                <w:kern w:val="0"/>
                <w:szCs w:val="21"/>
              </w:rPr>
            </w:pPr>
            <w:r>
              <w:rPr>
                <w:rFonts w:ascii="宋体" w:hAnsi="宋体" w:cs="仿宋"/>
                <w:color w:val="000000"/>
                <w:kern w:val="0"/>
                <w:szCs w:val="21"/>
              </w:rPr>
              <w:t>4</w:t>
            </w:r>
            <w:r>
              <w:rPr>
                <w:rFonts w:hint="eastAsia" w:ascii="宋体" w:hAnsi="宋体" w:cs="仿宋"/>
                <w:color w:val="000000"/>
                <w:kern w:val="0"/>
                <w:szCs w:val="21"/>
              </w:rPr>
              <w:t>、网络分类：可接收2/3/4G网络</w:t>
            </w:r>
          </w:p>
          <w:p w14:paraId="0183BD62">
            <w:pPr>
              <w:widowControl/>
              <w:spacing w:afterLines="0" w:line="360" w:lineRule="exact"/>
              <w:jc w:val="left"/>
              <w:textAlignment w:val="center"/>
              <w:rPr>
                <w:rFonts w:hint="eastAsia" w:ascii="宋体" w:hAnsi="宋体" w:cs="仿宋"/>
                <w:color w:val="000000"/>
                <w:kern w:val="0"/>
                <w:szCs w:val="21"/>
              </w:rPr>
            </w:pPr>
            <w:r>
              <w:rPr>
                <w:rFonts w:ascii="宋体" w:hAnsi="宋体" w:cs="仿宋"/>
                <w:color w:val="000000"/>
                <w:kern w:val="0"/>
                <w:szCs w:val="21"/>
              </w:rPr>
              <w:t>5</w:t>
            </w:r>
            <w:r>
              <w:rPr>
                <w:rFonts w:hint="eastAsia" w:ascii="宋体" w:hAnsi="宋体" w:cs="仿宋"/>
                <w:color w:val="000000"/>
                <w:kern w:val="0"/>
                <w:szCs w:val="21"/>
              </w:rPr>
              <w:t>、颜色：黑色/白色/红色</w:t>
            </w:r>
          </w:p>
        </w:tc>
        <w:tc>
          <w:tcPr>
            <w:tcW w:w="1097" w:type="dxa"/>
            <w:tcBorders>
              <w:top w:val="single" w:color="000000" w:sz="4" w:space="0"/>
              <w:left w:val="single" w:color="000000" w:sz="4" w:space="0"/>
              <w:bottom w:val="single" w:color="000000" w:sz="4" w:space="0"/>
              <w:right w:val="single" w:color="000000" w:sz="4" w:space="0"/>
            </w:tcBorders>
          </w:tcPr>
          <w:p w14:paraId="36050DCD">
            <w:pPr>
              <w:spacing w:afterLines="0" w:line="360" w:lineRule="exact"/>
              <w:jc w:val="left"/>
              <w:rPr>
                <w:rFonts w:hint="eastAsia" w:ascii="宋体" w:hAnsi="宋体" w:cs="仿宋"/>
                <w:color w:val="000000"/>
                <w:szCs w:val="21"/>
              </w:rPr>
            </w:pPr>
          </w:p>
        </w:tc>
      </w:tr>
      <w:tr w14:paraId="5081FCE4">
        <w:tblPrEx>
          <w:tblCellMar>
            <w:top w:w="0" w:type="dxa"/>
            <w:left w:w="108" w:type="dxa"/>
            <w:bottom w:w="0" w:type="dxa"/>
            <w:right w:w="108" w:type="dxa"/>
          </w:tblCellMar>
        </w:tblPrEx>
        <w:trPr>
          <w:trHeight w:val="1080" w:hRule="atLeast"/>
        </w:trPr>
        <w:tc>
          <w:tcPr>
            <w:tcW w:w="739" w:type="dxa"/>
            <w:tcBorders>
              <w:top w:val="single" w:color="000000" w:sz="4" w:space="0"/>
              <w:left w:val="single" w:color="000000" w:sz="4" w:space="0"/>
              <w:bottom w:val="single" w:color="000000" w:sz="4" w:space="0"/>
              <w:right w:val="single" w:color="000000" w:sz="4" w:space="0"/>
            </w:tcBorders>
            <w:vAlign w:val="center"/>
          </w:tcPr>
          <w:p w14:paraId="48F55B87">
            <w:pPr>
              <w:widowControl/>
              <w:spacing w:afterLines="0" w:line="360" w:lineRule="exact"/>
              <w:jc w:val="center"/>
              <w:textAlignment w:val="center"/>
              <w:rPr>
                <w:rFonts w:hint="eastAsia" w:ascii="宋体" w:hAnsi="宋体" w:cs="仿宋"/>
                <w:color w:val="000000"/>
                <w:szCs w:val="21"/>
              </w:rPr>
            </w:pPr>
            <w:r>
              <w:rPr>
                <w:rFonts w:hint="eastAsia" w:ascii="宋体" w:hAnsi="宋体" w:cs="仿宋"/>
                <w:color w:val="000000"/>
                <w:kern w:val="0"/>
                <w:szCs w:val="21"/>
              </w:rPr>
              <w:t xml:space="preserve">5 </w:t>
            </w:r>
          </w:p>
        </w:tc>
        <w:tc>
          <w:tcPr>
            <w:tcW w:w="1930" w:type="dxa"/>
            <w:tcBorders>
              <w:top w:val="single" w:color="000000" w:sz="4" w:space="0"/>
              <w:left w:val="single" w:color="000000" w:sz="4" w:space="0"/>
              <w:bottom w:val="single" w:color="000000" w:sz="4" w:space="0"/>
              <w:right w:val="single" w:color="000000" w:sz="4" w:space="0"/>
            </w:tcBorders>
            <w:vAlign w:val="center"/>
          </w:tcPr>
          <w:p w14:paraId="07C518F2">
            <w:pPr>
              <w:widowControl/>
              <w:spacing w:afterLines="0" w:line="360" w:lineRule="exact"/>
              <w:jc w:val="center"/>
              <w:textAlignment w:val="center"/>
              <w:rPr>
                <w:rFonts w:hint="eastAsia" w:ascii="宋体" w:hAnsi="宋体" w:cs="仿宋"/>
                <w:color w:val="000000"/>
                <w:szCs w:val="21"/>
              </w:rPr>
            </w:pPr>
            <w:r>
              <w:rPr>
                <w:rFonts w:hint="eastAsia" w:ascii="宋体" w:hAnsi="宋体" w:cs="仿宋"/>
                <w:color w:val="000000"/>
                <w:kern w:val="0"/>
                <w:szCs w:val="21"/>
              </w:rPr>
              <w:t>广播放大器</w:t>
            </w:r>
          </w:p>
        </w:tc>
        <w:tc>
          <w:tcPr>
            <w:tcW w:w="5558" w:type="dxa"/>
            <w:tcBorders>
              <w:top w:val="single" w:color="000000" w:sz="4" w:space="0"/>
              <w:left w:val="single" w:color="000000" w:sz="4" w:space="0"/>
              <w:bottom w:val="single" w:color="000000" w:sz="4" w:space="0"/>
              <w:right w:val="single" w:color="000000" w:sz="4" w:space="0"/>
            </w:tcBorders>
            <w:vAlign w:val="center"/>
          </w:tcPr>
          <w:p w14:paraId="2F5AB9A8">
            <w:pPr>
              <w:widowControl/>
              <w:spacing w:afterLines="0" w:line="360" w:lineRule="exact"/>
              <w:jc w:val="left"/>
              <w:textAlignment w:val="center"/>
              <w:rPr>
                <w:rFonts w:hint="eastAsia" w:ascii="宋体" w:hAnsi="宋体" w:cs="仿宋"/>
                <w:color w:val="000000"/>
                <w:kern w:val="0"/>
                <w:szCs w:val="21"/>
              </w:rPr>
            </w:pPr>
            <w:r>
              <w:rPr>
                <w:rFonts w:ascii="宋体" w:hAnsi="宋体" w:cs="仿宋"/>
                <w:color w:val="000000"/>
                <w:kern w:val="0"/>
                <w:szCs w:val="21"/>
              </w:rPr>
              <w:t>1</w:t>
            </w:r>
            <w:r>
              <w:rPr>
                <w:rFonts w:hint="eastAsia" w:ascii="宋体" w:hAnsi="宋体" w:cs="仿宋"/>
                <w:color w:val="000000"/>
                <w:kern w:val="0"/>
                <w:szCs w:val="21"/>
              </w:rPr>
              <w:t>、工作电压：AC220V；</w:t>
            </w:r>
          </w:p>
          <w:p w14:paraId="46912F48">
            <w:pPr>
              <w:widowControl/>
              <w:spacing w:afterLines="0" w:line="360" w:lineRule="exact"/>
              <w:jc w:val="left"/>
              <w:textAlignment w:val="center"/>
              <w:rPr>
                <w:rFonts w:hint="eastAsia" w:ascii="宋体" w:hAnsi="宋体" w:cs="仿宋"/>
                <w:color w:val="000000"/>
                <w:kern w:val="0"/>
                <w:szCs w:val="21"/>
              </w:rPr>
            </w:pPr>
            <w:r>
              <w:rPr>
                <w:rFonts w:ascii="宋体" w:hAnsi="宋体" w:cs="仿宋"/>
                <w:color w:val="000000"/>
                <w:kern w:val="0"/>
                <w:szCs w:val="21"/>
              </w:rPr>
              <w:t>2</w:t>
            </w:r>
            <w:r>
              <w:rPr>
                <w:rFonts w:hint="eastAsia" w:ascii="宋体" w:hAnsi="宋体" w:cs="仿宋"/>
                <w:color w:val="000000"/>
                <w:kern w:val="0"/>
                <w:szCs w:val="21"/>
              </w:rPr>
              <w:t>、功率：40W~60W</w:t>
            </w:r>
          </w:p>
          <w:p w14:paraId="4ACFC169">
            <w:pPr>
              <w:widowControl/>
              <w:spacing w:afterLines="0" w:line="360" w:lineRule="exact"/>
              <w:jc w:val="left"/>
              <w:textAlignment w:val="center"/>
              <w:rPr>
                <w:rFonts w:hint="eastAsia" w:ascii="宋体" w:hAnsi="宋体" w:cs="仿宋"/>
                <w:color w:val="000000"/>
                <w:kern w:val="0"/>
                <w:szCs w:val="21"/>
              </w:rPr>
            </w:pPr>
            <w:r>
              <w:rPr>
                <w:rFonts w:ascii="宋体" w:hAnsi="宋体" w:cs="仿宋"/>
                <w:color w:val="000000"/>
                <w:kern w:val="0"/>
                <w:szCs w:val="21"/>
              </w:rPr>
              <w:t>3</w:t>
            </w:r>
            <w:r>
              <w:rPr>
                <w:rFonts w:hint="eastAsia" w:ascii="宋体" w:hAnsi="宋体" w:cs="仿宋"/>
                <w:color w:val="000000"/>
                <w:kern w:val="0"/>
                <w:szCs w:val="21"/>
              </w:rPr>
              <w:t>、安装方式：琴台或者立柜面板式安装</w:t>
            </w:r>
          </w:p>
        </w:tc>
        <w:tc>
          <w:tcPr>
            <w:tcW w:w="1097" w:type="dxa"/>
            <w:tcBorders>
              <w:top w:val="single" w:color="000000" w:sz="4" w:space="0"/>
              <w:left w:val="single" w:color="000000" w:sz="4" w:space="0"/>
              <w:bottom w:val="single" w:color="000000" w:sz="4" w:space="0"/>
              <w:right w:val="single" w:color="000000" w:sz="4" w:space="0"/>
            </w:tcBorders>
          </w:tcPr>
          <w:p w14:paraId="1F3BB456">
            <w:pPr>
              <w:spacing w:afterLines="0" w:line="360" w:lineRule="exact"/>
              <w:jc w:val="left"/>
              <w:rPr>
                <w:rFonts w:hint="eastAsia" w:ascii="宋体" w:hAnsi="宋体" w:cs="仿宋"/>
                <w:color w:val="000000"/>
                <w:szCs w:val="21"/>
              </w:rPr>
            </w:pPr>
          </w:p>
        </w:tc>
      </w:tr>
      <w:tr w14:paraId="02440A2E">
        <w:tblPrEx>
          <w:tblCellMar>
            <w:top w:w="0" w:type="dxa"/>
            <w:left w:w="108" w:type="dxa"/>
            <w:bottom w:w="0" w:type="dxa"/>
            <w:right w:w="108" w:type="dxa"/>
          </w:tblCellMar>
        </w:tblPrEx>
        <w:trPr>
          <w:trHeight w:val="1580" w:hRule="atLeast"/>
        </w:trPr>
        <w:tc>
          <w:tcPr>
            <w:tcW w:w="739" w:type="dxa"/>
            <w:tcBorders>
              <w:top w:val="single" w:color="000000" w:sz="4" w:space="0"/>
              <w:left w:val="single" w:color="000000" w:sz="4" w:space="0"/>
              <w:bottom w:val="single" w:color="000000" w:sz="4" w:space="0"/>
              <w:right w:val="single" w:color="000000" w:sz="4" w:space="0"/>
            </w:tcBorders>
            <w:vAlign w:val="center"/>
          </w:tcPr>
          <w:p w14:paraId="25CF92C4">
            <w:pPr>
              <w:widowControl/>
              <w:spacing w:afterLines="0" w:line="360" w:lineRule="exact"/>
              <w:jc w:val="center"/>
              <w:textAlignment w:val="center"/>
              <w:rPr>
                <w:rFonts w:hint="eastAsia" w:ascii="宋体" w:hAnsi="宋体" w:cs="仿宋"/>
                <w:color w:val="000000"/>
                <w:szCs w:val="21"/>
              </w:rPr>
            </w:pPr>
            <w:r>
              <w:rPr>
                <w:rFonts w:hint="eastAsia" w:ascii="宋体" w:hAnsi="宋体" w:cs="仿宋"/>
                <w:color w:val="000000"/>
                <w:kern w:val="0"/>
                <w:szCs w:val="21"/>
              </w:rPr>
              <w:t xml:space="preserve">6 </w:t>
            </w:r>
          </w:p>
        </w:tc>
        <w:tc>
          <w:tcPr>
            <w:tcW w:w="1930" w:type="dxa"/>
            <w:tcBorders>
              <w:top w:val="single" w:color="000000" w:sz="4" w:space="0"/>
              <w:left w:val="single" w:color="000000" w:sz="4" w:space="0"/>
              <w:bottom w:val="single" w:color="000000" w:sz="4" w:space="0"/>
              <w:right w:val="single" w:color="000000" w:sz="4" w:space="0"/>
            </w:tcBorders>
            <w:vAlign w:val="center"/>
          </w:tcPr>
          <w:p w14:paraId="273E3E2C">
            <w:pPr>
              <w:widowControl/>
              <w:spacing w:afterLines="0" w:line="360" w:lineRule="exact"/>
              <w:jc w:val="center"/>
              <w:textAlignment w:val="center"/>
              <w:rPr>
                <w:rFonts w:hint="eastAsia" w:ascii="宋体" w:hAnsi="宋体" w:cs="仿宋"/>
                <w:color w:val="000000"/>
                <w:szCs w:val="21"/>
              </w:rPr>
            </w:pPr>
            <w:r>
              <w:rPr>
                <w:rFonts w:hint="eastAsia" w:ascii="宋体" w:hAnsi="宋体" w:cs="仿宋"/>
                <w:color w:val="000000"/>
                <w:kern w:val="0"/>
                <w:szCs w:val="21"/>
              </w:rPr>
              <w:t>广播功放机</w:t>
            </w:r>
          </w:p>
        </w:tc>
        <w:tc>
          <w:tcPr>
            <w:tcW w:w="5558" w:type="dxa"/>
            <w:tcBorders>
              <w:top w:val="single" w:color="000000" w:sz="4" w:space="0"/>
              <w:left w:val="single" w:color="000000" w:sz="4" w:space="0"/>
              <w:bottom w:val="single" w:color="000000" w:sz="4" w:space="0"/>
              <w:right w:val="single" w:color="000000" w:sz="4" w:space="0"/>
            </w:tcBorders>
            <w:vAlign w:val="center"/>
          </w:tcPr>
          <w:p w14:paraId="19E3F714">
            <w:pPr>
              <w:widowControl/>
              <w:spacing w:afterLines="0" w:line="360" w:lineRule="exact"/>
              <w:jc w:val="left"/>
              <w:textAlignment w:val="center"/>
              <w:rPr>
                <w:rFonts w:hint="eastAsia" w:ascii="宋体" w:hAnsi="宋体" w:cs="仿宋"/>
                <w:color w:val="000000"/>
                <w:kern w:val="0"/>
                <w:szCs w:val="21"/>
              </w:rPr>
            </w:pPr>
            <w:r>
              <w:rPr>
                <w:rFonts w:ascii="宋体" w:hAnsi="宋体" w:cs="仿宋"/>
                <w:color w:val="000000"/>
                <w:kern w:val="0"/>
                <w:szCs w:val="21"/>
              </w:rPr>
              <w:t>1</w:t>
            </w:r>
            <w:r>
              <w:rPr>
                <w:rFonts w:hint="eastAsia" w:ascii="宋体" w:hAnsi="宋体" w:cs="仿宋"/>
                <w:color w:val="000000"/>
                <w:kern w:val="0"/>
                <w:szCs w:val="21"/>
              </w:rPr>
              <w:t>、工作电压：AC220V；</w:t>
            </w:r>
          </w:p>
          <w:p w14:paraId="598A6C9E">
            <w:pPr>
              <w:widowControl/>
              <w:spacing w:afterLines="0" w:line="360" w:lineRule="exact"/>
              <w:jc w:val="left"/>
              <w:textAlignment w:val="center"/>
              <w:rPr>
                <w:rFonts w:hint="eastAsia" w:ascii="宋体" w:hAnsi="宋体" w:cs="仿宋"/>
                <w:color w:val="000000"/>
                <w:kern w:val="0"/>
                <w:szCs w:val="21"/>
              </w:rPr>
            </w:pPr>
            <w:r>
              <w:rPr>
                <w:rFonts w:ascii="宋体" w:hAnsi="宋体" w:cs="仿宋"/>
                <w:color w:val="000000"/>
                <w:kern w:val="0"/>
                <w:szCs w:val="21"/>
              </w:rPr>
              <w:t>2</w:t>
            </w:r>
            <w:r>
              <w:rPr>
                <w:rFonts w:hint="eastAsia" w:ascii="宋体" w:hAnsi="宋体" w:cs="仿宋"/>
                <w:color w:val="000000"/>
                <w:kern w:val="0"/>
                <w:szCs w:val="21"/>
              </w:rPr>
              <w:t>、功率：500W~600W；</w:t>
            </w:r>
          </w:p>
          <w:p w14:paraId="2E75C5A3">
            <w:pPr>
              <w:widowControl/>
              <w:spacing w:afterLines="0" w:line="360" w:lineRule="exact"/>
              <w:jc w:val="left"/>
              <w:textAlignment w:val="center"/>
              <w:rPr>
                <w:rFonts w:hint="eastAsia" w:ascii="宋体" w:hAnsi="宋体" w:cs="仿宋"/>
                <w:color w:val="000000"/>
                <w:kern w:val="0"/>
                <w:szCs w:val="21"/>
              </w:rPr>
            </w:pPr>
            <w:r>
              <w:rPr>
                <w:rFonts w:ascii="宋体" w:hAnsi="宋体" w:cs="仿宋"/>
                <w:color w:val="000000"/>
                <w:kern w:val="0"/>
                <w:szCs w:val="21"/>
              </w:rPr>
              <w:t>3</w:t>
            </w:r>
            <w:r>
              <w:rPr>
                <w:rFonts w:hint="eastAsia" w:ascii="宋体" w:hAnsi="宋体" w:cs="仿宋"/>
                <w:color w:val="000000"/>
                <w:kern w:val="0"/>
                <w:szCs w:val="21"/>
              </w:rPr>
              <w:t>、五分区音量调节；</w:t>
            </w:r>
          </w:p>
          <w:p w14:paraId="772BC8B1">
            <w:pPr>
              <w:widowControl/>
              <w:spacing w:afterLines="0" w:line="360" w:lineRule="exact"/>
              <w:jc w:val="left"/>
              <w:textAlignment w:val="center"/>
              <w:rPr>
                <w:rFonts w:hint="eastAsia" w:ascii="宋体" w:hAnsi="宋体" w:cs="仿宋"/>
                <w:color w:val="000000"/>
                <w:kern w:val="0"/>
                <w:szCs w:val="21"/>
              </w:rPr>
            </w:pPr>
            <w:r>
              <w:rPr>
                <w:rFonts w:ascii="宋体" w:hAnsi="宋体" w:cs="仿宋"/>
                <w:color w:val="000000"/>
                <w:kern w:val="0"/>
                <w:szCs w:val="21"/>
              </w:rPr>
              <w:t>4</w:t>
            </w:r>
            <w:r>
              <w:rPr>
                <w:rFonts w:hint="eastAsia" w:ascii="宋体" w:hAnsi="宋体" w:cs="仿宋"/>
                <w:color w:val="000000"/>
                <w:kern w:val="0"/>
                <w:szCs w:val="21"/>
              </w:rPr>
              <w:t>、尺寸：（380x90x485mm）±10mm；</w:t>
            </w:r>
          </w:p>
          <w:p w14:paraId="65BF1D45">
            <w:pPr>
              <w:widowControl/>
              <w:spacing w:afterLines="0" w:line="360" w:lineRule="exact"/>
              <w:jc w:val="left"/>
              <w:textAlignment w:val="center"/>
              <w:rPr>
                <w:rFonts w:hint="eastAsia" w:ascii="宋体" w:hAnsi="宋体" w:cs="仿宋"/>
                <w:color w:val="000000"/>
                <w:kern w:val="0"/>
                <w:szCs w:val="21"/>
              </w:rPr>
            </w:pPr>
            <w:r>
              <w:rPr>
                <w:rFonts w:ascii="宋体" w:hAnsi="宋体" w:cs="仿宋"/>
                <w:color w:val="000000"/>
                <w:kern w:val="0"/>
                <w:szCs w:val="21"/>
              </w:rPr>
              <w:t>5</w:t>
            </w:r>
            <w:r>
              <w:rPr>
                <w:rFonts w:hint="eastAsia" w:ascii="宋体" w:hAnsi="宋体" w:cs="仿宋"/>
                <w:color w:val="000000"/>
                <w:kern w:val="0"/>
                <w:szCs w:val="21"/>
              </w:rPr>
              <w:t>、频率：200Hz~300Hz</w:t>
            </w:r>
          </w:p>
        </w:tc>
        <w:tc>
          <w:tcPr>
            <w:tcW w:w="1097" w:type="dxa"/>
            <w:tcBorders>
              <w:top w:val="single" w:color="000000" w:sz="4" w:space="0"/>
              <w:left w:val="single" w:color="000000" w:sz="4" w:space="0"/>
              <w:bottom w:val="single" w:color="000000" w:sz="4" w:space="0"/>
              <w:right w:val="single" w:color="000000" w:sz="4" w:space="0"/>
            </w:tcBorders>
          </w:tcPr>
          <w:p w14:paraId="6FD2BA5A">
            <w:pPr>
              <w:spacing w:afterLines="0" w:line="360" w:lineRule="exact"/>
              <w:jc w:val="left"/>
              <w:rPr>
                <w:rFonts w:hint="eastAsia" w:ascii="宋体" w:hAnsi="宋体" w:cs="仿宋"/>
                <w:color w:val="000000"/>
                <w:szCs w:val="21"/>
              </w:rPr>
            </w:pPr>
          </w:p>
        </w:tc>
      </w:tr>
    </w:tbl>
    <w:p w14:paraId="42264AFA"/>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F00898"/>
    <w:multiLevelType w:val="multilevel"/>
    <w:tmpl w:val="40F0089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D7249FA"/>
    <w:multiLevelType w:val="multilevel"/>
    <w:tmpl w:val="4D7249F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E711411"/>
    <w:multiLevelType w:val="multilevel"/>
    <w:tmpl w:val="4E711411"/>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4F3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Lines="25" w:line="300" w:lineRule="auto"/>
      <w:jc w:val="both"/>
    </w:pPr>
    <w:rPr>
      <w:rFonts w:ascii="Arial" w:hAnsi="Arial" w:eastAsia="宋体" w:cs="Times New Roman"/>
      <w:kern w:val="2"/>
      <w:sz w:val="21"/>
      <w:szCs w:val="24"/>
      <w:lang w:val="en-US" w:eastAsia="zh-CN" w:bidi="ar-SA"/>
    </w:rPr>
  </w:style>
  <w:style w:type="paragraph" w:styleId="3">
    <w:name w:val="heading 1"/>
    <w:basedOn w:val="1"/>
    <w:next w:val="1"/>
    <w:link w:val="7"/>
    <w:qFormat/>
    <w:uiPriority w:val="9"/>
    <w:pPr>
      <w:keepNext/>
      <w:keepLines/>
      <w:spacing w:before="34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文档正文"/>
    <w:basedOn w:val="1"/>
    <w:qFormat/>
    <w:uiPriority w:val="0"/>
    <w:pPr>
      <w:spacing w:afterLines="0" w:line="360" w:lineRule="auto"/>
    </w:pPr>
    <w:rPr>
      <w:rFonts w:cs="Arial"/>
      <w:bCs/>
    </w:rPr>
  </w:style>
  <w:style w:type="paragraph" w:customStyle="1" w:styleId="6">
    <w:name w:val="1册标题1"/>
    <w:basedOn w:val="1"/>
    <w:next w:val="1"/>
    <w:qFormat/>
    <w:uiPriority w:val="0"/>
    <w:pPr>
      <w:spacing w:beforeLines="50" w:afterLines="50"/>
      <w:jc w:val="center"/>
      <w:outlineLvl w:val="0"/>
    </w:pPr>
    <w:rPr>
      <w:rFonts w:eastAsia="黑体"/>
      <w:b/>
      <w:bCs/>
      <w:sz w:val="48"/>
      <w:szCs w:val="20"/>
    </w:rPr>
  </w:style>
  <w:style w:type="character" w:customStyle="1" w:styleId="7">
    <w:name w:val="标题 1 字符"/>
    <w:basedOn w:val="5"/>
    <w:link w:val="3"/>
    <w:qFormat/>
    <w:uiPriority w:val="0"/>
    <w:rPr>
      <w:b/>
      <w:bCs/>
      <w:kern w:val="44"/>
      <w:sz w:val="44"/>
      <w:szCs w:val="44"/>
    </w:rPr>
  </w:style>
  <w:style w:type="paragraph" w:styleId="8">
    <w:name w:val="List Paragraph"/>
    <w:basedOn w:val="1"/>
    <w:qFormat/>
    <w:uiPriority w:val="0"/>
    <w:pPr>
      <w:spacing w:afterLines="0" w:line="240" w:lineRule="auto"/>
      <w:ind w:firstLine="420" w:firstLineChars="200"/>
    </w:pPr>
    <w:rPr>
      <w:rFonts w:ascii="Calibri" w:hAnsi="Calibri" w:eastAsiaTheme="minorEastAsia" w:cstheme="minorBid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2025-01-09T06:22:50Z</dcterms:created>
  <dc:creator>Administrator</dc:creator>
  <cp:lastModifiedBy>Administrator</cp:lastModifiedBy>
  <dcterms:modified xsi:type="dcterms:W3CDTF">2025-01-09T06:22:58Z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eyJoZGlkIjoiOWUyODI3ZDg3NjU4NzQ3NjJjMDhkZGY2ODVkYzI0NTAiLCJ1c2VySWQiOiI1MDk5NTI0NTYifQ==</vt:lpwstr>
  </property>
  <property fmtid="{D5CDD505-2E9C-101B-9397-08002B2CF9AE}" pid="4" name="ICV">
    <vt:lpwstr>C35034EC349E4ACCB40AF5104C3210AC_12</vt:lpwstr>
  </property>
</Properties>
</file>